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西藏</w:t>
      </w:r>
      <w:r>
        <w:rPr>
          <w:rFonts w:hint="eastAsia" w:ascii="方正小标宋简体" w:hAnsi="方正小标宋简体" w:eastAsia="方正小标宋简体" w:cs="方正小标宋简体"/>
          <w:b w:val="0"/>
          <w:bCs w:val="0"/>
          <w:sz w:val="44"/>
          <w:szCs w:val="44"/>
        </w:rPr>
        <w:t>昌都市市政公用设施事故应急预案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val="0"/>
          <w:bCs w:val="0"/>
          <w:sz w:val="32"/>
          <w:szCs w:val="32"/>
          <w:lang w:val="en" w:eastAsia="zh-CN"/>
        </w:rPr>
      </w:pPr>
      <w:r>
        <w:rPr>
          <w:rFonts w:hint="eastAsia" w:ascii="仿宋_GB2312" w:hAnsi="仿宋_GB2312" w:eastAsia="仿宋_GB2312" w:cs="仿宋_GB2312"/>
          <w:b w:val="0"/>
          <w:bCs w:val="0"/>
          <w:sz w:val="32"/>
          <w:szCs w:val="32"/>
          <w:lang w:eastAsia="zh-CN"/>
        </w:rPr>
        <w:t>西藏昌都市</w:t>
      </w:r>
      <w:r>
        <w:rPr>
          <w:rFonts w:hint="default" w:ascii="仿宋_GB2312" w:hAnsi="仿宋_GB2312" w:eastAsia="仿宋_GB2312" w:cs="仿宋_GB2312"/>
          <w:b w:val="0"/>
          <w:bCs w:val="0"/>
          <w:sz w:val="32"/>
          <w:szCs w:val="32"/>
          <w:lang w:val="en" w:eastAsia="zh-CN"/>
        </w:rPr>
        <w:t>住房</w:t>
      </w:r>
      <w:r>
        <w:rPr>
          <w:rFonts w:hint="eastAsia" w:ascii="仿宋_GB2312" w:hAnsi="仿宋_GB2312" w:eastAsia="仿宋_GB2312" w:cs="仿宋_GB2312"/>
          <w:b w:val="0"/>
          <w:bCs w:val="0"/>
          <w:sz w:val="32"/>
          <w:szCs w:val="32"/>
          <w:lang w:val="en" w:eastAsia="zh-CN"/>
        </w:rPr>
        <w:t>和</w:t>
      </w:r>
      <w:r>
        <w:rPr>
          <w:rFonts w:hint="default" w:ascii="仿宋_GB2312" w:hAnsi="仿宋_GB2312" w:eastAsia="仿宋_GB2312" w:cs="仿宋_GB2312"/>
          <w:b w:val="0"/>
          <w:bCs w:val="0"/>
          <w:sz w:val="32"/>
          <w:szCs w:val="32"/>
          <w:lang w:val="en" w:eastAsia="zh-CN"/>
        </w:rPr>
        <w:t>城乡建设局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2023年11月</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sdt>
      <w:sdtPr>
        <w:rPr>
          <w:rFonts w:ascii="宋体" w:hAnsi="宋体" w:eastAsia="宋体" w:cstheme="minorBidi"/>
          <w:kern w:val="2"/>
          <w:sz w:val="21"/>
          <w:szCs w:val="24"/>
          <w:lang w:val="en-US" w:eastAsia="zh-CN" w:bidi="ar-SA"/>
        </w:rPr>
        <w:id w:val="185108418"/>
        <w:docPartObj>
          <w:docPartGallery w:val="Table of Contents"/>
          <w:docPartUnique/>
        </w:docPartObj>
      </w:sdtPr>
      <w:sdtEndPr>
        <w:rPr>
          <w:rFonts w:asciiTheme="minorHAnsi" w:hAnsiTheme="minorHAnsi" w:eastAsiaTheme="minorEastAsia" w:cstheme="minorBidi"/>
          <w:b/>
          <w:bCs/>
          <w:sz w:val="20"/>
          <w:szCs w:val="20"/>
        </w:rPr>
      </w:sdtEndPr>
      <w:sdtContent>
        <w:p>
          <w:pPr>
            <w:spacing w:before="0" w:beforeLines="0" w:after="0" w:afterLines="0" w:line="240" w:lineRule="auto"/>
            <w:ind w:left="0" w:leftChars="0" w:right="0" w:rightChars="0" w:firstLine="0" w:firstLineChars="0"/>
            <w:jc w:val="center"/>
          </w:pPr>
          <w:bookmarkStart w:id="0" w:name="_Toc2016787208_WPSOffice_Type2"/>
          <w:r>
            <w:rPr>
              <w:rFonts w:ascii="宋体" w:hAnsi="宋体" w:eastAsia="宋体"/>
              <w:sz w:val="21"/>
            </w:rPr>
            <w:t>目录</w:t>
          </w:r>
        </w:p>
        <w:p>
          <w:pPr>
            <w:pStyle w:val="13"/>
            <w:tabs>
              <w:tab w:val="right" w:leader="dot" w:pos="9015"/>
            </w:tabs>
          </w:pPr>
          <w:r>
            <w:rPr>
              <w:b/>
              <w:bCs/>
            </w:rPr>
            <w:fldChar w:fldCharType="begin"/>
          </w:r>
          <w:r>
            <w:instrText xml:space="preserve"> HYPERLINK \l _Toc1444253894_WPSOffice_Level1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ed7eb0e9-d634-4615-ab1c-e20d08bc3194}"/>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1 总则</w:t>
              </w:r>
            </w:sdtContent>
          </w:sdt>
          <w:r>
            <w:rPr>
              <w:b/>
              <w:bCs/>
            </w:rPr>
            <w:tab/>
          </w:r>
          <w:bookmarkStart w:id="1" w:name="_Toc1444253894_WPSOffice_Level1Page"/>
          <w:r>
            <w:rPr>
              <w:b/>
              <w:bCs/>
            </w:rPr>
            <w:t>1</w:t>
          </w:r>
          <w:bookmarkEnd w:id="1"/>
          <w:r>
            <w:rPr>
              <w:b/>
              <w:bCs/>
            </w:rPr>
            <w:fldChar w:fldCharType="end"/>
          </w:r>
        </w:p>
        <w:p>
          <w:pPr>
            <w:pStyle w:val="14"/>
            <w:tabs>
              <w:tab w:val="right" w:leader="dot" w:pos="9015"/>
            </w:tabs>
          </w:pPr>
          <w:r>
            <w:fldChar w:fldCharType="begin"/>
          </w:r>
          <w:r>
            <w:instrText xml:space="preserve"> HYPERLINK \l _Toc2016787208_WPSOffice_Level2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e529e9b2-c4dc-4728-b0be-6b37c49b0744}"/>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1.1 编制目的</w:t>
              </w:r>
            </w:sdtContent>
          </w:sdt>
          <w:r>
            <w:tab/>
          </w:r>
          <w:bookmarkStart w:id="2" w:name="_Toc2016787208_WPSOffice_Level2Page"/>
          <w:r>
            <w:t>1</w:t>
          </w:r>
          <w:bookmarkEnd w:id="2"/>
          <w:r>
            <w:fldChar w:fldCharType="end"/>
          </w:r>
        </w:p>
        <w:p>
          <w:pPr>
            <w:pStyle w:val="14"/>
            <w:tabs>
              <w:tab w:val="right" w:leader="dot" w:pos="9015"/>
            </w:tabs>
          </w:pPr>
          <w:r>
            <w:fldChar w:fldCharType="begin"/>
          </w:r>
          <w:r>
            <w:instrText xml:space="preserve"> HYPERLINK \l _Toc2124279131_WPSOffice_Level2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8469326d-7a88-487c-82db-7e622816bd53}"/>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1.2 指导思想</w:t>
              </w:r>
            </w:sdtContent>
          </w:sdt>
          <w:r>
            <w:tab/>
          </w:r>
          <w:bookmarkStart w:id="3" w:name="_Toc2124279131_WPSOffice_Level2Page"/>
          <w:r>
            <w:t>1</w:t>
          </w:r>
          <w:bookmarkEnd w:id="3"/>
          <w:r>
            <w:fldChar w:fldCharType="end"/>
          </w:r>
        </w:p>
        <w:p>
          <w:pPr>
            <w:pStyle w:val="14"/>
            <w:tabs>
              <w:tab w:val="right" w:leader="dot" w:pos="9015"/>
            </w:tabs>
          </w:pPr>
          <w:r>
            <w:fldChar w:fldCharType="begin"/>
          </w:r>
          <w:r>
            <w:instrText xml:space="preserve"> HYPERLINK \l _Toc988473187_WPSOffice_Level2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626d7057-53d9-467f-b25b-9abd4deeb5f5}"/>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1.3 工作原则</w:t>
              </w:r>
            </w:sdtContent>
          </w:sdt>
          <w:r>
            <w:tab/>
          </w:r>
          <w:bookmarkStart w:id="4" w:name="_Toc988473187_WPSOffice_Level2Page"/>
          <w:r>
            <w:t>1</w:t>
          </w:r>
          <w:bookmarkEnd w:id="4"/>
          <w:r>
            <w:fldChar w:fldCharType="end"/>
          </w:r>
        </w:p>
        <w:p>
          <w:pPr>
            <w:pStyle w:val="14"/>
            <w:tabs>
              <w:tab w:val="right" w:leader="dot" w:pos="9015"/>
            </w:tabs>
          </w:pPr>
          <w:r>
            <w:fldChar w:fldCharType="begin"/>
          </w:r>
          <w:r>
            <w:instrText xml:space="preserve"> HYPERLINK \l _Toc306334742_WPSOffice_Level2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05ab7ccc-12b0-4ab6-99cc-7a7e2cde6b4c}"/>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1.4 编制依据</w:t>
              </w:r>
            </w:sdtContent>
          </w:sdt>
          <w:r>
            <w:tab/>
          </w:r>
          <w:bookmarkStart w:id="5" w:name="_Toc306334742_WPSOffice_Level2Page"/>
          <w:r>
            <w:t>3</w:t>
          </w:r>
          <w:bookmarkEnd w:id="5"/>
          <w:r>
            <w:fldChar w:fldCharType="end"/>
          </w:r>
        </w:p>
        <w:p>
          <w:pPr>
            <w:pStyle w:val="14"/>
            <w:tabs>
              <w:tab w:val="right" w:leader="dot" w:pos="9015"/>
            </w:tabs>
          </w:pPr>
          <w:r>
            <w:fldChar w:fldCharType="begin"/>
          </w:r>
          <w:r>
            <w:instrText xml:space="preserve"> HYPERLINK \l _Toc2027728297_WPSOffice_Level2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c56a7630-0659-4b55-926a-13a3514c565d}"/>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1.5 适用范围</w:t>
              </w:r>
            </w:sdtContent>
          </w:sdt>
          <w:r>
            <w:tab/>
          </w:r>
          <w:bookmarkStart w:id="6" w:name="_Toc2027728297_WPSOffice_Level2Page"/>
          <w:r>
            <w:t>3</w:t>
          </w:r>
          <w:bookmarkEnd w:id="6"/>
          <w:r>
            <w:fldChar w:fldCharType="end"/>
          </w:r>
        </w:p>
        <w:p>
          <w:pPr>
            <w:pStyle w:val="14"/>
            <w:tabs>
              <w:tab w:val="right" w:leader="dot" w:pos="9015"/>
            </w:tabs>
          </w:pPr>
          <w:r>
            <w:fldChar w:fldCharType="begin"/>
          </w:r>
          <w:r>
            <w:instrText xml:space="preserve"> HYPERLINK \l _Toc4586771_WPSOffice_Level2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612583ad-04a0-4e5a-8b9f-9c0af27c8242}"/>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1.6 分类分级</w:t>
              </w:r>
            </w:sdtContent>
          </w:sdt>
          <w:r>
            <w:tab/>
          </w:r>
          <w:bookmarkStart w:id="7" w:name="_Toc4586771_WPSOffice_Level2Page"/>
          <w:r>
            <w:t>3</w:t>
          </w:r>
          <w:bookmarkEnd w:id="7"/>
          <w:r>
            <w:fldChar w:fldCharType="end"/>
          </w:r>
        </w:p>
        <w:p>
          <w:pPr>
            <w:pStyle w:val="14"/>
            <w:tabs>
              <w:tab w:val="right" w:leader="dot" w:pos="9015"/>
            </w:tabs>
          </w:pPr>
          <w:r>
            <w:fldChar w:fldCharType="begin"/>
          </w:r>
          <w:r>
            <w:instrText xml:space="preserve"> HYPERLINK \l _Toc777302909_WPSOffice_Level2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d91ed9f5-f7f0-4c15-9fcd-47cf25f3de90}"/>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1.7 健全应急预案体系</w:t>
              </w:r>
            </w:sdtContent>
          </w:sdt>
          <w:r>
            <w:tab/>
          </w:r>
          <w:bookmarkStart w:id="8" w:name="_Toc777302909_WPSOffice_Level2Page"/>
          <w:r>
            <w:t>4</w:t>
          </w:r>
          <w:bookmarkEnd w:id="8"/>
          <w:r>
            <w:fldChar w:fldCharType="end"/>
          </w:r>
        </w:p>
        <w:p>
          <w:pPr>
            <w:pStyle w:val="13"/>
            <w:tabs>
              <w:tab w:val="right" w:leader="dot" w:pos="9015"/>
            </w:tabs>
          </w:pPr>
          <w:r>
            <w:rPr>
              <w:b/>
              <w:bCs/>
            </w:rPr>
            <w:fldChar w:fldCharType="begin"/>
          </w:r>
          <w:r>
            <w:instrText xml:space="preserve"> HYPERLINK \l _Toc2016787208_WPSOffice_Level1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c89a59ff-f417-4e81-9e52-ffc218c69127}"/>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2 组织指挥体系</w:t>
              </w:r>
            </w:sdtContent>
          </w:sdt>
          <w:r>
            <w:rPr>
              <w:b/>
              <w:bCs/>
            </w:rPr>
            <w:tab/>
          </w:r>
          <w:bookmarkStart w:id="9" w:name="_Toc2016787208_WPSOffice_Level1Page"/>
          <w:r>
            <w:rPr>
              <w:b/>
              <w:bCs/>
            </w:rPr>
            <w:t>5</w:t>
          </w:r>
          <w:bookmarkEnd w:id="9"/>
          <w:r>
            <w:rPr>
              <w:b/>
              <w:bCs/>
            </w:rPr>
            <w:fldChar w:fldCharType="end"/>
          </w:r>
        </w:p>
        <w:p>
          <w:pPr>
            <w:pStyle w:val="14"/>
            <w:tabs>
              <w:tab w:val="right" w:leader="dot" w:pos="9015"/>
            </w:tabs>
          </w:pPr>
          <w:r>
            <w:fldChar w:fldCharType="begin"/>
          </w:r>
          <w:r>
            <w:instrText xml:space="preserve"> HYPERLINK \l _Toc1197592643_WPSOffice_Level2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7fcbfbb0-37f1-4964-a763-6d38b386150b}"/>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2.1 组织机构</w:t>
              </w:r>
            </w:sdtContent>
          </w:sdt>
          <w:r>
            <w:tab/>
          </w:r>
          <w:bookmarkStart w:id="10" w:name="_Toc1197592643_WPSOffice_Level2Page"/>
          <w:r>
            <w:t>5</w:t>
          </w:r>
          <w:bookmarkEnd w:id="10"/>
          <w:r>
            <w:fldChar w:fldCharType="end"/>
          </w:r>
        </w:p>
        <w:p>
          <w:pPr>
            <w:pStyle w:val="14"/>
            <w:tabs>
              <w:tab w:val="right" w:leader="dot" w:pos="9015"/>
            </w:tabs>
          </w:pPr>
          <w:r>
            <w:fldChar w:fldCharType="begin"/>
          </w:r>
          <w:r>
            <w:instrText xml:space="preserve"> HYPERLINK \l _Toc2085775591_WPSOffice_Level2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2054f829-3f3b-46a1-9131-699e8ac86971}"/>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2.2 主要职责</w:t>
              </w:r>
            </w:sdtContent>
          </w:sdt>
          <w:r>
            <w:tab/>
          </w:r>
          <w:bookmarkStart w:id="11" w:name="_Toc2085775591_WPSOffice_Level2Page"/>
          <w:r>
            <w:t>6</w:t>
          </w:r>
          <w:bookmarkEnd w:id="11"/>
          <w:r>
            <w:fldChar w:fldCharType="end"/>
          </w:r>
        </w:p>
        <w:p>
          <w:pPr>
            <w:pStyle w:val="14"/>
            <w:tabs>
              <w:tab w:val="right" w:leader="dot" w:pos="9015"/>
            </w:tabs>
          </w:pPr>
          <w:r>
            <w:fldChar w:fldCharType="begin"/>
          </w:r>
          <w:r>
            <w:instrText xml:space="preserve"> HYPERLINK \l _Toc242402076_WPSOffice_Level2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6f7c6304-ddf8-41da-a192-12fc08137fb2}"/>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2.3 分级响应</w:t>
              </w:r>
            </w:sdtContent>
          </w:sdt>
          <w:r>
            <w:tab/>
          </w:r>
          <w:bookmarkStart w:id="12" w:name="_Toc242402076_WPSOffice_Level2Page"/>
          <w:r>
            <w:t>12</w:t>
          </w:r>
          <w:bookmarkEnd w:id="12"/>
          <w:r>
            <w:fldChar w:fldCharType="end"/>
          </w:r>
        </w:p>
        <w:p>
          <w:pPr>
            <w:pStyle w:val="14"/>
            <w:tabs>
              <w:tab w:val="right" w:leader="dot" w:pos="9015"/>
            </w:tabs>
          </w:pPr>
          <w:r>
            <w:fldChar w:fldCharType="begin"/>
          </w:r>
          <w:r>
            <w:instrText xml:space="preserve"> HYPERLINK \l _Toc2025060622_WPSOffice_Level2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ef1e31be-5276-4b3c-b870-2e15285197c8}"/>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2.4 专家组主要职责</w:t>
              </w:r>
            </w:sdtContent>
          </w:sdt>
          <w:r>
            <w:tab/>
          </w:r>
          <w:bookmarkStart w:id="13" w:name="_Toc2025060622_WPSOffice_Level2Page"/>
          <w:r>
            <w:t>14</w:t>
          </w:r>
          <w:bookmarkEnd w:id="13"/>
          <w:r>
            <w:fldChar w:fldCharType="end"/>
          </w:r>
        </w:p>
        <w:p>
          <w:pPr>
            <w:pStyle w:val="13"/>
            <w:tabs>
              <w:tab w:val="right" w:leader="dot" w:pos="9015"/>
            </w:tabs>
          </w:pPr>
          <w:r>
            <w:rPr>
              <w:b/>
              <w:bCs/>
            </w:rPr>
            <w:fldChar w:fldCharType="begin"/>
          </w:r>
          <w:r>
            <w:instrText xml:space="preserve"> HYPERLINK \l _Toc2124279131_WPSOffice_Level1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6fa137e0-1640-4839-b740-b4a9c5e48bfe}"/>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3 预防与预警</w:t>
              </w:r>
            </w:sdtContent>
          </w:sdt>
          <w:r>
            <w:rPr>
              <w:b/>
              <w:bCs/>
            </w:rPr>
            <w:tab/>
          </w:r>
          <w:bookmarkStart w:id="14" w:name="_Toc2124279131_WPSOffice_Level1Page"/>
          <w:r>
            <w:rPr>
              <w:b/>
              <w:bCs/>
            </w:rPr>
            <w:t>14</w:t>
          </w:r>
          <w:bookmarkEnd w:id="14"/>
          <w:r>
            <w:rPr>
              <w:b/>
              <w:bCs/>
            </w:rPr>
            <w:fldChar w:fldCharType="end"/>
          </w:r>
        </w:p>
        <w:p>
          <w:pPr>
            <w:pStyle w:val="14"/>
            <w:tabs>
              <w:tab w:val="right" w:leader="dot" w:pos="9015"/>
            </w:tabs>
          </w:pPr>
          <w:r>
            <w:fldChar w:fldCharType="begin"/>
          </w:r>
          <w:r>
            <w:instrText xml:space="preserve"> HYPERLINK \l _Toc1446259892_WPSOffice_Level2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99c22767-7250-483b-8dcd-48ff181e0a96}"/>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3.1 信息监测</w:t>
              </w:r>
            </w:sdtContent>
          </w:sdt>
          <w:r>
            <w:tab/>
          </w:r>
          <w:bookmarkStart w:id="15" w:name="_Toc1446259892_WPSOffice_Level2Page"/>
          <w:r>
            <w:t>14</w:t>
          </w:r>
          <w:bookmarkEnd w:id="15"/>
          <w:r>
            <w:fldChar w:fldCharType="end"/>
          </w:r>
        </w:p>
        <w:p>
          <w:pPr>
            <w:pStyle w:val="14"/>
            <w:tabs>
              <w:tab w:val="right" w:leader="dot" w:pos="9015"/>
            </w:tabs>
          </w:pPr>
          <w:r>
            <w:fldChar w:fldCharType="begin"/>
          </w:r>
          <w:r>
            <w:instrText xml:space="preserve"> HYPERLINK \l _Toc71369073_WPSOffice_Level2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2db69934-943e-4f79-a46b-a26e829e135a}"/>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3.2 预警</w:t>
              </w:r>
            </w:sdtContent>
          </w:sdt>
          <w:r>
            <w:tab/>
          </w:r>
          <w:bookmarkStart w:id="16" w:name="_Toc71369073_WPSOffice_Level2Page"/>
          <w:r>
            <w:t>15</w:t>
          </w:r>
          <w:bookmarkEnd w:id="16"/>
          <w:r>
            <w:fldChar w:fldCharType="end"/>
          </w:r>
        </w:p>
        <w:p>
          <w:pPr>
            <w:pStyle w:val="13"/>
            <w:tabs>
              <w:tab w:val="right" w:leader="dot" w:pos="9015"/>
            </w:tabs>
          </w:pPr>
          <w:r>
            <w:rPr>
              <w:b/>
              <w:bCs/>
            </w:rPr>
            <w:fldChar w:fldCharType="begin"/>
          </w:r>
          <w:r>
            <w:instrText xml:space="preserve"> HYPERLINK \l _Toc988473187_WPSOffice_Level1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b9a9018a-a017-46f3-a27e-e22529cb9d87}"/>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4 先期应急处置与救援</w:t>
              </w:r>
            </w:sdtContent>
          </w:sdt>
          <w:r>
            <w:rPr>
              <w:b/>
              <w:bCs/>
            </w:rPr>
            <w:tab/>
          </w:r>
          <w:bookmarkStart w:id="17" w:name="_Toc988473187_WPSOffice_Level1Page"/>
          <w:r>
            <w:rPr>
              <w:b/>
              <w:bCs/>
            </w:rPr>
            <w:t>17</w:t>
          </w:r>
          <w:bookmarkEnd w:id="17"/>
          <w:r>
            <w:rPr>
              <w:b/>
              <w:bCs/>
            </w:rPr>
            <w:fldChar w:fldCharType="end"/>
          </w:r>
        </w:p>
        <w:p>
          <w:pPr>
            <w:pStyle w:val="13"/>
            <w:tabs>
              <w:tab w:val="right" w:leader="dot" w:pos="9015"/>
            </w:tabs>
          </w:pPr>
          <w:r>
            <w:rPr>
              <w:b/>
              <w:bCs/>
            </w:rPr>
            <w:fldChar w:fldCharType="begin"/>
          </w:r>
          <w:r>
            <w:instrText xml:space="preserve"> HYPERLINK \l _Toc306334742_WPSOffice_Level1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e2d1624a-3b2f-4d7f-83af-7e17efd6df69}"/>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楷体_GB2312" w:hAnsi="楷体_GB2312" w:eastAsia="楷体_GB2312" w:cs="楷体_GB2312"/>
                  <w:b/>
                  <w:bCs/>
                </w:rPr>
                <w:t>4. 1 信息报告</w:t>
              </w:r>
            </w:sdtContent>
          </w:sdt>
          <w:r>
            <w:rPr>
              <w:b/>
              <w:bCs/>
            </w:rPr>
            <w:tab/>
          </w:r>
          <w:bookmarkStart w:id="18" w:name="_Toc306334742_WPSOffice_Level1Page"/>
          <w:r>
            <w:rPr>
              <w:b/>
              <w:bCs/>
            </w:rPr>
            <w:t>17</w:t>
          </w:r>
          <w:bookmarkEnd w:id="18"/>
          <w:r>
            <w:rPr>
              <w:b/>
              <w:bCs/>
            </w:rPr>
            <w:fldChar w:fldCharType="end"/>
          </w:r>
        </w:p>
        <w:p>
          <w:pPr>
            <w:pStyle w:val="14"/>
            <w:tabs>
              <w:tab w:val="right" w:leader="dot" w:pos="9015"/>
            </w:tabs>
          </w:pPr>
          <w:r>
            <w:fldChar w:fldCharType="begin"/>
          </w:r>
          <w:r>
            <w:instrText xml:space="preserve"> HYPERLINK \l _Toc614408017_WPSOffice_Level2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899e3aae-1827-496f-bfa7-c5948778684d}"/>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4.1.1 报告途径</w:t>
              </w:r>
            </w:sdtContent>
          </w:sdt>
          <w:r>
            <w:tab/>
          </w:r>
          <w:bookmarkStart w:id="19" w:name="_Toc614408017_WPSOffice_Level2Page"/>
          <w:r>
            <w:t>17</w:t>
          </w:r>
          <w:bookmarkEnd w:id="19"/>
          <w:r>
            <w:fldChar w:fldCharType="end"/>
          </w:r>
        </w:p>
        <w:p>
          <w:pPr>
            <w:pStyle w:val="14"/>
            <w:tabs>
              <w:tab w:val="right" w:leader="dot" w:pos="9015"/>
            </w:tabs>
          </w:pPr>
          <w:r>
            <w:fldChar w:fldCharType="begin"/>
          </w:r>
          <w:r>
            <w:instrText xml:space="preserve"> HYPERLINK \l _Toc1975918510_WPSOffice_Level2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6a04dcb2-770f-4c81-801e-9742ae1cb796}"/>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4.1.2 报告内容</w:t>
              </w:r>
            </w:sdtContent>
          </w:sdt>
          <w:r>
            <w:tab/>
          </w:r>
          <w:bookmarkStart w:id="20" w:name="_Toc1975918510_WPSOffice_Level2Page"/>
          <w:r>
            <w:t>18</w:t>
          </w:r>
          <w:bookmarkEnd w:id="20"/>
          <w:r>
            <w:fldChar w:fldCharType="end"/>
          </w:r>
        </w:p>
        <w:p>
          <w:pPr>
            <w:pStyle w:val="14"/>
            <w:tabs>
              <w:tab w:val="right" w:leader="dot" w:pos="9015"/>
            </w:tabs>
          </w:pPr>
          <w:r>
            <w:fldChar w:fldCharType="begin"/>
          </w:r>
          <w:r>
            <w:instrText xml:space="preserve"> HYPERLINK \l _Toc1046450540_WPSOffice_Level2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9bb58128-7331-4259-9b52-86cb578babc4}"/>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4.1.3 报告时限</w:t>
              </w:r>
            </w:sdtContent>
          </w:sdt>
          <w:r>
            <w:tab/>
          </w:r>
          <w:bookmarkStart w:id="21" w:name="_Toc1046450540_WPSOffice_Level2Page"/>
          <w:r>
            <w:t>18</w:t>
          </w:r>
          <w:bookmarkEnd w:id="21"/>
          <w:r>
            <w:fldChar w:fldCharType="end"/>
          </w:r>
        </w:p>
        <w:p>
          <w:pPr>
            <w:pStyle w:val="14"/>
            <w:tabs>
              <w:tab w:val="right" w:leader="dot" w:pos="9015"/>
            </w:tabs>
          </w:pPr>
          <w:r>
            <w:fldChar w:fldCharType="begin"/>
          </w:r>
          <w:r>
            <w:instrText xml:space="preserve"> HYPERLINK \l _Toc1877649893_WPSOffice_Level2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ed56c989-b34d-44cf-a215-8372f4062a2e}"/>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4.2 先期处置</w:t>
              </w:r>
            </w:sdtContent>
          </w:sdt>
          <w:r>
            <w:tab/>
          </w:r>
          <w:bookmarkStart w:id="22" w:name="_Toc1877649893_WPSOffice_Level2Page"/>
          <w:r>
            <w:t>18</w:t>
          </w:r>
          <w:bookmarkEnd w:id="22"/>
          <w:r>
            <w:fldChar w:fldCharType="end"/>
          </w:r>
        </w:p>
        <w:p>
          <w:pPr>
            <w:pStyle w:val="13"/>
            <w:tabs>
              <w:tab w:val="right" w:leader="dot" w:pos="9015"/>
            </w:tabs>
          </w:pPr>
          <w:r>
            <w:rPr>
              <w:b/>
              <w:bCs/>
            </w:rPr>
            <w:fldChar w:fldCharType="begin"/>
          </w:r>
          <w:r>
            <w:instrText xml:space="preserve"> HYPERLINK \l _Toc2027728297_WPSOffice_Level1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c9442068-6260-4753-b1a0-429558a8afd0}"/>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5 应急响应</w:t>
              </w:r>
            </w:sdtContent>
          </w:sdt>
          <w:r>
            <w:rPr>
              <w:b/>
              <w:bCs/>
            </w:rPr>
            <w:tab/>
          </w:r>
          <w:bookmarkStart w:id="23" w:name="_Toc2027728297_WPSOffice_Level1Page"/>
          <w:r>
            <w:rPr>
              <w:b/>
              <w:bCs/>
            </w:rPr>
            <w:t>19</w:t>
          </w:r>
          <w:bookmarkEnd w:id="23"/>
          <w:r>
            <w:rPr>
              <w:b/>
              <w:bCs/>
            </w:rPr>
            <w:fldChar w:fldCharType="end"/>
          </w:r>
        </w:p>
        <w:p>
          <w:pPr>
            <w:pStyle w:val="14"/>
            <w:tabs>
              <w:tab w:val="right" w:leader="dot" w:pos="9015"/>
            </w:tabs>
          </w:pPr>
          <w:r>
            <w:fldChar w:fldCharType="begin"/>
          </w:r>
          <w:r>
            <w:instrText xml:space="preserve"> HYPERLINK \l _Toc790122030_WPSOffice_Level2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6fc4b03e-791d-4da1-84c9-f161b8e71625}"/>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5.1 Ⅳ级应急响应</w:t>
              </w:r>
            </w:sdtContent>
          </w:sdt>
          <w:r>
            <w:tab/>
          </w:r>
          <w:bookmarkStart w:id="24" w:name="_Toc790122030_WPSOffice_Level2Page"/>
          <w:r>
            <w:t>19</w:t>
          </w:r>
          <w:bookmarkEnd w:id="24"/>
          <w:r>
            <w:fldChar w:fldCharType="end"/>
          </w:r>
        </w:p>
        <w:p>
          <w:pPr>
            <w:pStyle w:val="14"/>
            <w:tabs>
              <w:tab w:val="right" w:leader="dot" w:pos="9015"/>
            </w:tabs>
          </w:pPr>
          <w:r>
            <w:fldChar w:fldCharType="begin"/>
          </w:r>
          <w:r>
            <w:instrText xml:space="preserve"> HYPERLINK \l _Toc1271171453_WPSOffice_Level2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159697af-1eea-47f5-9b25-7d69724d569d}"/>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5.2 Ⅲ级应急响应</w:t>
              </w:r>
            </w:sdtContent>
          </w:sdt>
          <w:r>
            <w:tab/>
          </w:r>
          <w:bookmarkStart w:id="25" w:name="_Toc1271171453_WPSOffice_Level2Page"/>
          <w:r>
            <w:t>21</w:t>
          </w:r>
          <w:bookmarkEnd w:id="25"/>
          <w:r>
            <w:fldChar w:fldCharType="end"/>
          </w:r>
        </w:p>
        <w:p>
          <w:pPr>
            <w:pStyle w:val="14"/>
            <w:tabs>
              <w:tab w:val="right" w:leader="dot" w:pos="9015"/>
            </w:tabs>
          </w:pPr>
          <w:r>
            <w:fldChar w:fldCharType="begin"/>
          </w:r>
          <w:r>
            <w:instrText xml:space="preserve"> HYPERLINK \l _Toc321173846_WPSOffice_Level2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5bd33743-9201-4aba-aa47-602f063bdd8e}"/>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5.3 Ⅱ级应急响应启动条件</w:t>
              </w:r>
            </w:sdtContent>
          </w:sdt>
          <w:r>
            <w:tab/>
          </w:r>
          <w:bookmarkStart w:id="26" w:name="_Toc321173846_WPSOffice_Level2Page"/>
          <w:r>
            <w:t>23</w:t>
          </w:r>
          <w:bookmarkEnd w:id="26"/>
          <w:r>
            <w:fldChar w:fldCharType="end"/>
          </w:r>
        </w:p>
        <w:p>
          <w:pPr>
            <w:pStyle w:val="14"/>
            <w:tabs>
              <w:tab w:val="right" w:leader="dot" w:pos="9015"/>
            </w:tabs>
          </w:pPr>
          <w:r>
            <w:fldChar w:fldCharType="begin"/>
          </w:r>
          <w:r>
            <w:instrText xml:space="preserve"> HYPERLINK \l _Toc946090916_WPSOffice_Level2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8599bd79-765a-48d7-b8fe-65fdeec0021e}"/>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5.4 Ⅰ级应急响应启动条件</w:t>
              </w:r>
            </w:sdtContent>
          </w:sdt>
          <w:r>
            <w:tab/>
          </w:r>
          <w:bookmarkStart w:id="27" w:name="_Toc946090916_WPSOffice_Level2Page"/>
          <w:r>
            <w:t>24</w:t>
          </w:r>
          <w:bookmarkEnd w:id="27"/>
          <w:r>
            <w:fldChar w:fldCharType="end"/>
          </w:r>
        </w:p>
        <w:p>
          <w:pPr>
            <w:pStyle w:val="13"/>
            <w:tabs>
              <w:tab w:val="right" w:leader="dot" w:pos="9015"/>
            </w:tabs>
          </w:pPr>
          <w:r>
            <w:rPr>
              <w:b/>
              <w:bCs/>
            </w:rPr>
            <w:fldChar w:fldCharType="begin"/>
          </w:r>
          <w:r>
            <w:instrText xml:space="preserve"> HYPERLINK \l _Toc4586771_WPSOffice_Level1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aa27a88a-bc33-4342-813e-cae5bc6c6fd3}"/>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6 指挥协调</w:t>
              </w:r>
            </w:sdtContent>
          </w:sdt>
          <w:r>
            <w:rPr>
              <w:b/>
              <w:bCs/>
            </w:rPr>
            <w:tab/>
          </w:r>
          <w:bookmarkStart w:id="28" w:name="_Toc4586771_WPSOffice_Level1Page"/>
          <w:r>
            <w:rPr>
              <w:b/>
              <w:bCs/>
            </w:rPr>
            <w:t>25</w:t>
          </w:r>
          <w:bookmarkEnd w:id="28"/>
          <w:r>
            <w:rPr>
              <w:b/>
              <w:bCs/>
            </w:rPr>
            <w:fldChar w:fldCharType="end"/>
          </w:r>
        </w:p>
        <w:p>
          <w:pPr>
            <w:pStyle w:val="14"/>
            <w:tabs>
              <w:tab w:val="right" w:leader="dot" w:pos="9015"/>
            </w:tabs>
          </w:pPr>
          <w:r>
            <w:fldChar w:fldCharType="begin"/>
          </w:r>
          <w:r>
            <w:instrText xml:space="preserve"> HYPERLINK \l _Toc1369373860_WPSOffice_Level2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12198e97-f2f2-4374-8028-e891d03d5dcd}"/>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6.1 组织指挥</w:t>
              </w:r>
            </w:sdtContent>
          </w:sdt>
          <w:r>
            <w:tab/>
          </w:r>
          <w:bookmarkStart w:id="29" w:name="_Toc1369373860_WPSOffice_Level2Page"/>
          <w:r>
            <w:t>26</w:t>
          </w:r>
          <w:bookmarkEnd w:id="29"/>
          <w:r>
            <w:fldChar w:fldCharType="end"/>
          </w:r>
        </w:p>
        <w:p>
          <w:pPr>
            <w:pStyle w:val="14"/>
            <w:tabs>
              <w:tab w:val="right" w:leader="dot" w:pos="9015"/>
            </w:tabs>
          </w:pPr>
          <w:r>
            <w:fldChar w:fldCharType="begin"/>
          </w:r>
          <w:r>
            <w:instrText xml:space="preserve"> HYPERLINK \l _Toc24138218_WPSOffice_Level2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70b6ed39-6aa2-4ec4-9aba-dcf3807b5f2a}"/>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6.2 现场指挥</w:t>
              </w:r>
            </w:sdtContent>
          </w:sdt>
          <w:r>
            <w:tab/>
          </w:r>
          <w:bookmarkStart w:id="30" w:name="_Toc24138218_WPSOffice_Level2Page"/>
          <w:r>
            <w:t>26</w:t>
          </w:r>
          <w:bookmarkEnd w:id="30"/>
          <w:r>
            <w:fldChar w:fldCharType="end"/>
          </w:r>
        </w:p>
        <w:p>
          <w:pPr>
            <w:pStyle w:val="14"/>
            <w:tabs>
              <w:tab w:val="right" w:leader="dot" w:pos="9015"/>
            </w:tabs>
          </w:pPr>
          <w:r>
            <w:fldChar w:fldCharType="begin"/>
          </w:r>
          <w:r>
            <w:instrText xml:space="preserve"> HYPERLINK \l _Toc528499803_WPSOffice_Level2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e3a59c13-0cca-49fd-8aff-869c5fd6e35e}"/>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6.3 协同联动</w:t>
              </w:r>
            </w:sdtContent>
          </w:sdt>
          <w:r>
            <w:tab/>
          </w:r>
          <w:bookmarkStart w:id="31" w:name="_Toc528499803_WPSOffice_Level2Page"/>
          <w:r>
            <w:t>26</w:t>
          </w:r>
          <w:bookmarkEnd w:id="31"/>
          <w:r>
            <w:fldChar w:fldCharType="end"/>
          </w:r>
        </w:p>
        <w:p>
          <w:pPr>
            <w:pStyle w:val="13"/>
            <w:tabs>
              <w:tab w:val="right" w:leader="dot" w:pos="9015"/>
            </w:tabs>
          </w:pPr>
          <w:r>
            <w:rPr>
              <w:b/>
              <w:bCs/>
            </w:rPr>
            <w:fldChar w:fldCharType="begin"/>
          </w:r>
          <w:r>
            <w:instrText xml:space="preserve"> HYPERLINK \l _Toc777302909_WPSOffice_Level1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026b6389-2651-4d9c-bc1f-601276a7b7e1}"/>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7 信息发布和舆论引导</w:t>
              </w:r>
            </w:sdtContent>
          </w:sdt>
          <w:r>
            <w:rPr>
              <w:b/>
              <w:bCs/>
            </w:rPr>
            <w:tab/>
          </w:r>
          <w:bookmarkStart w:id="32" w:name="_Toc777302909_WPSOffice_Level1Page"/>
          <w:r>
            <w:rPr>
              <w:b/>
              <w:bCs/>
            </w:rPr>
            <w:t>27</w:t>
          </w:r>
          <w:bookmarkEnd w:id="32"/>
          <w:r>
            <w:rPr>
              <w:b/>
              <w:bCs/>
            </w:rPr>
            <w:fldChar w:fldCharType="end"/>
          </w:r>
        </w:p>
        <w:p>
          <w:pPr>
            <w:pStyle w:val="13"/>
            <w:tabs>
              <w:tab w:val="right" w:leader="dot" w:pos="9015"/>
            </w:tabs>
          </w:pPr>
          <w:r>
            <w:rPr>
              <w:b/>
              <w:bCs/>
            </w:rPr>
            <w:fldChar w:fldCharType="begin"/>
          </w:r>
          <w:r>
            <w:instrText xml:space="preserve"> HYPERLINK \l _Toc1197592643_WPSOffice_Level1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37c91b77-7913-4320-bcc6-a04356257105}"/>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8 恢复与重建</w:t>
              </w:r>
            </w:sdtContent>
          </w:sdt>
          <w:r>
            <w:rPr>
              <w:b/>
              <w:bCs/>
            </w:rPr>
            <w:tab/>
          </w:r>
          <w:bookmarkStart w:id="33" w:name="_Toc1197592643_WPSOffice_Level1Page"/>
          <w:r>
            <w:rPr>
              <w:b/>
              <w:bCs/>
            </w:rPr>
            <w:t>27</w:t>
          </w:r>
          <w:bookmarkEnd w:id="33"/>
          <w:r>
            <w:rPr>
              <w:b/>
              <w:bCs/>
            </w:rPr>
            <w:fldChar w:fldCharType="end"/>
          </w:r>
        </w:p>
        <w:p>
          <w:pPr>
            <w:pStyle w:val="14"/>
            <w:tabs>
              <w:tab w:val="right" w:leader="dot" w:pos="9015"/>
            </w:tabs>
          </w:pPr>
          <w:r>
            <w:fldChar w:fldCharType="begin"/>
          </w:r>
          <w:r>
            <w:instrText xml:space="preserve"> HYPERLINK \l _Toc1551160142_WPSOffice_Level2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cbe37282-bf1b-4581-bf2a-23f79aa22325}"/>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8.1调查评估</w:t>
              </w:r>
            </w:sdtContent>
          </w:sdt>
          <w:r>
            <w:tab/>
          </w:r>
          <w:bookmarkStart w:id="34" w:name="_Toc1551160142_WPSOffice_Level2Page"/>
          <w:r>
            <w:t>27</w:t>
          </w:r>
          <w:bookmarkEnd w:id="34"/>
          <w:r>
            <w:fldChar w:fldCharType="end"/>
          </w:r>
        </w:p>
        <w:p>
          <w:pPr>
            <w:pStyle w:val="14"/>
            <w:tabs>
              <w:tab w:val="right" w:leader="dot" w:pos="9015"/>
            </w:tabs>
          </w:pPr>
          <w:r>
            <w:fldChar w:fldCharType="begin"/>
          </w:r>
          <w:r>
            <w:instrText xml:space="preserve"> HYPERLINK \l _Toc1691984441_WPSOffice_Level2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e9b894fa-e5d1-4858-91cb-1122adecc1a8}"/>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8.2 善后处置</w:t>
              </w:r>
            </w:sdtContent>
          </w:sdt>
          <w:r>
            <w:tab/>
          </w:r>
          <w:bookmarkStart w:id="35" w:name="_Toc1691984441_WPSOffice_Level2Page"/>
          <w:r>
            <w:t>28</w:t>
          </w:r>
          <w:bookmarkEnd w:id="35"/>
          <w:r>
            <w:fldChar w:fldCharType="end"/>
          </w:r>
        </w:p>
        <w:p>
          <w:pPr>
            <w:pStyle w:val="13"/>
            <w:tabs>
              <w:tab w:val="right" w:leader="dot" w:pos="9015"/>
            </w:tabs>
          </w:pPr>
          <w:r>
            <w:rPr>
              <w:b/>
              <w:bCs/>
            </w:rPr>
            <w:fldChar w:fldCharType="begin"/>
          </w:r>
          <w:r>
            <w:instrText xml:space="preserve"> HYPERLINK \l _Toc2085775591_WPSOffice_Level1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d7817f56-9e21-42e2-a516-4bb6b1a7968a}"/>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9 应急保障</w:t>
              </w:r>
            </w:sdtContent>
          </w:sdt>
          <w:r>
            <w:rPr>
              <w:b/>
              <w:bCs/>
            </w:rPr>
            <w:tab/>
          </w:r>
          <w:bookmarkStart w:id="36" w:name="_Toc2085775591_WPSOffice_Level1Page"/>
          <w:r>
            <w:rPr>
              <w:b/>
              <w:bCs/>
            </w:rPr>
            <w:t>28</w:t>
          </w:r>
          <w:bookmarkEnd w:id="36"/>
          <w:r>
            <w:rPr>
              <w:b/>
              <w:bCs/>
            </w:rPr>
            <w:fldChar w:fldCharType="end"/>
          </w:r>
        </w:p>
        <w:p>
          <w:pPr>
            <w:pStyle w:val="14"/>
            <w:tabs>
              <w:tab w:val="right" w:leader="dot" w:pos="9015"/>
            </w:tabs>
          </w:pPr>
          <w:r>
            <w:fldChar w:fldCharType="begin"/>
          </w:r>
          <w:r>
            <w:instrText xml:space="preserve"> HYPERLINK \l _Toc1156690971_WPSOffice_Level2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79ab1b3a-7fb5-4019-894e-32c08a644acb}"/>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9.1 队伍保障</w:t>
              </w:r>
            </w:sdtContent>
          </w:sdt>
          <w:r>
            <w:tab/>
          </w:r>
          <w:bookmarkStart w:id="37" w:name="_Toc1156690971_WPSOffice_Level2Page"/>
          <w:r>
            <w:t>28</w:t>
          </w:r>
          <w:bookmarkEnd w:id="37"/>
          <w:r>
            <w:fldChar w:fldCharType="end"/>
          </w:r>
        </w:p>
        <w:p>
          <w:pPr>
            <w:pStyle w:val="14"/>
            <w:tabs>
              <w:tab w:val="right" w:leader="dot" w:pos="9015"/>
            </w:tabs>
          </w:pPr>
          <w:r>
            <w:fldChar w:fldCharType="begin"/>
          </w:r>
          <w:r>
            <w:instrText xml:space="preserve"> HYPERLINK \l _Toc951957953_WPSOffice_Level2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4b9060b5-d175-40dd-85a6-ffd541cd0c50}"/>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9.2 经费保障</w:t>
              </w:r>
            </w:sdtContent>
          </w:sdt>
          <w:r>
            <w:tab/>
          </w:r>
          <w:bookmarkStart w:id="38" w:name="_Toc951957953_WPSOffice_Level2Page"/>
          <w:r>
            <w:t>29</w:t>
          </w:r>
          <w:bookmarkEnd w:id="38"/>
          <w:r>
            <w:fldChar w:fldCharType="end"/>
          </w:r>
        </w:p>
        <w:p>
          <w:pPr>
            <w:pStyle w:val="14"/>
            <w:tabs>
              <w:tab w:val="right" w:leader="dot" w:pos="9015"/>
            </w:tabs>
          </w:pPr>
          <w:r>
            <w:fldChar w:fldCharType="begin"/>
          </w:r>
          <w:r>
            <w:instrText xml:space="preserve"> HYPERLINK \l _Toc1932766807_WPSOffice_Level2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a54da282-7279-465c-9f7d-9d68def8bea6}"/>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9.3 医疗卫生保障</w:t>
              </w:r>
            </w:sdtContent>
          </w:sdt>
          <w:r>
            <w:tab/>
          </w:r>
          <w:bookmarkStart w:id="39" w:name="_Toc1932766807_WPSOffice_Level2Page"/>
          <w:r>
            <w:t>29</w:t>
          </w:r>
          <w:bookmarkEnd w:id="39"/>
          <w:r>
            <w:fldChar w:fldCharType="end"/>
          </w:r>
        </w:p>
        <w:p>
          <w:pPr>
            <w:pStyle w:val="14"/>
            <w:tabs>
              <w:tab w:val="right" w:leader="dot" w:pos="9015"/>
            </w:tabs>
          </w:pPr>
          <w:r>
            <w:fldChar w:fldCharType="begin"/>
          </w:r>
          <w:r>
            <w:instrText xml:space="preserve"> HYPERLINK \l _Toc1764767939_WPSOffice_Level2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77b9e953-92b1-47e9-84a7-9acd9dc90cff}"/>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9.4 物资、装备保障</w:t>
              </w:r>
            </w:sdtContent>
          </w:sdt>
          <w:r>
            <w:tab/>
          </w:r>
          <w:bookmarkStart w:id="40" w:name="_Toc1764767939_WPSOffice_Level2Page"/>
          <w:r>
            <w:t>30</w:t>
          </w:r>
          <w:bookmarkEnd w:id="40"/>
          <w:r>
            <w:fldChar w:fldCharType="end"/>
          </w:r>
        </w:p>
        <w:p>
          <w:pPr>
            <w:pStyle w:val="14"/>
            <w:tabs>
              <w:tab w:val="right" w:leader="dot" w:pos="9015"/>
            </w:tabs>
          </w:pPr>
          <w:r>
            <w:fldChar w:fldCharType="begin"/>
          </w:r>
          <w:r>
            <w:instrText xml:space="preserve"> HYPERLINK \l _Toc766849534_WPSOffice_Level2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bd1a7f07-69a6-4406-a7eb-cddff2fc1d57}"/>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9.5 交通运输保障</w:t>
              </w:r>
            </w:sdtContent>
          </w:sdt>
          <w:r>
            <w:tab/>
          </w:r>
          <w:bookmarkStart w:id="41" w:name="_Toc766849534_WPSOffice_Level2Page"/>
          <w:r>
            <w:t>30</w:t>
          </w:r>
          <w:bookmarkEnd w:id="41"/>
          <w:r>
            <w:fldChar w:fldCharType="end"/>
          </w:r>
        </w:p>
        <w:p>
          <w:pPr>
            <w:pStyle w:val="14"/>
            <w:tabs>
              <w:tab w:val="right" w:leader="dot" w:pos="9015"/>
            </w:tabs>
          </w:pPr>
          <w:r>
            <w:fldChar w:fldCharType="begin"/>
          </w:r>
          <w:r>
            <w:instrText xml:space="preserve"> HYPERLINK \l _Toc1802070367_WPSOffice_Level2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d2847cb3-33d5-4729-b5ca-fa09f1c5c737}"/>
              </w:placeholder>
            </w:sdtPr>
            <w:sdtEndPr>
              <w:rPr>
                <w:rFonts w:asciiTheme="minorHAnsi" w:hAnsiTheme="minorHAnsi" w:eastAsiaTheme="minorEastAsia" w:cstheme="minorBidi"/>
                <w:kern w:val="2"/>
                <w:sz w:val="21"/>
                <w:szCs w:val="24"/>
                <w:lang w:val="en-US" w:eastAsia="zh-CN" w:bidi="ar-SA"/>
              </w:rPr>
            </w:sdtEndPr>
            <w:sdtContent>
              <w:r>
                <w:rPr>
                  <w:rFonts w:hint="eastAsia" w:ascii="仿宋_GB2312" w:hAnsi="仿宋_GB2312" w:eastAsia="仿宋_GB2312" w:cs="仿宋_GB2312"/>
                </w:rPr>
                <w:t>9.6 通信与信息保障</w:t>
              </w:r>
            </w:sdtContent>
          </w:sdt>
          <w:r>
            <w:tab/>
          </w:r>
          <w:bookmarkStart w:id="42" w:name="_Toc1802070367_WPSOffice_Level2Page"/>
          <w:r>
            <w:t>31</w:t>
          </w:r>
          <w:bookmarkEnd w:id="42"/>
          <w:r>
            <w:fldChar w:fldCharType="end"/>
          </w:r>
        </w:p>
        <w:p>
          <w:pPr>
            <w:pStyle w:val="13"/>
            <w:tabs>
              <w:tab w:val="right" w:leader="dot" w:pos="9015"/>
            </w:tabs>
          </w:pPr>
          <w:r>
            <w:rPr>
              <w:b/>
              <w:bCs/>
            </w:rPr>
            <w:fldChar w:fldCharType="begin"/>
          </w:r>
          <w:r>
            <w:instrText xml:space="preserve"> HYPERLINK \l _Toc242402076_WPSOffice_Level1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97d9a423-7793-4e1b-9f0a-7d1c8f7d80ba}"/>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10 预案管理</w:t>
              </w:r>
            </w:sdtContent>
          </w:sdt>
          <w:r>
            <w:rPr>
              <w:b/>
              <w:bCs/>
            </w:rPr>
            <w:tab/>
          </w:r>
          <w:bookmarkStart w:id="43" w:name="_Toc242402076_WPSOffice_Level1Page"/>
          <w:r>
            <w:rPr>
              <w:b/>
              <w:bCs/>
            </w:rPr>
            <w:t>31</w:t>
          </w:r>
          <w:bookmarkEnd w:id="43"/>
          <w:r>
            <w:rPr>
              <w:b/>
              <w:bCs/>
            </w:rPr>
            <w:fldChar w:fldCharType="end"/>
          </w:r>
        </w:p>
        <w:p>
          <w:pPr>
            <w:pStyle w:val="14"/>
            <w:tabs>
              <w:tab w:val="right" w:leader="dot" w:pos="9015"/>
            </w:tabs>
          </w:pPr>
          <w:r>
            <w:fldChar w:fldCharType="begin"/>
          </w:r>
          <w:r>
            <w:instrText xml:space="preserve"> HYPERLINK \l _Toc1741563422_WPSOffice_Level2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712f914a-069c-4f4e-bbca-fc573fe0fd76}"/>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10.1 预案编制</w:t>
              </w:r>
            </w:sdtContent>
          </w:sdt>
          <w:r>
            <w:tab/>
          </w:r>
          <w:bookmarkStart w:id="44" w:name="_Toc1741563422_WPSOffice_Level2Page"/>
          <w:r>
            <w:t>31</w:t>
          </w:r>
          <w:bookmarkEnd w:id="44"/>
          <w:r>
            <w:fldChar w:fldCharType="end"/>
          </w:r>
        </w:p>
        <w:p>
          <w:pPr>
            <w:pStyle w:val="14"/>
            <w:tabs>
              <w:tab w:val="right" w:leader="dot" w:pos="9015"/>
            </w:tabs>
          </w:pPr>
          <w:r>
            <w:fldChar w:fldCharType="begin"/>
          </w:r>
          <w:r>
            <w:instrText xml:space="preserve"> HYPERLINK \l _Toc1755322721_WPSOffice_Level2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addf7a74-9c2a-4230-ad84-3368d39ea5b1}"/>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10.2 宣传培训</w:t>
              </w:r>
            </w:sdtContent>
          </w:sdt>
          <w:r>
            <w:tab/>
          </w:r>
          <w:bookmarkStart w:id="45" w:name="_Toc1755322721_WPSOffice_Level2Page"/>
          <w:r>
            <w:t>31</w:t>
          </w:r>
          <w:bookmarkEnd w:id="45"/>
          <w:r>
            <w:fldChar w:fldCharType="end"/>
          </w:r>
        </w:p>
        <w:p>
          <w:pPr>
            <w:pStyle w:val="14"/>
            <w:tabs>
              <w:tab w:val="right" w:leader="dot" w:pos="9015"/>
            </w:tabs>
          </w:pPr>
          <w:r>
            <w:fldChar w:fldCharType="begin"/>
          </w:r>
          <w:r>
            <w:instrText xml:space="preserve"> HYPERLINK \l _Toc2108405109_WPSOffice_Level2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0f603ab6-33c5-47cf-a82f-0595b43eb7b4}"/>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10.3 预案演练</w:t>
              </w:r>
            </w:sdtContent>
          </w:sdt>
          <w:r>
            <w:tab/>
          </w:r>
          <w:bookmarkStart w:id="46" w:name="_Toc2108405109_WPSOffice_Level2Page"/>
          <w:r>
            <w:t>32</w:t>
          </w:r>
          <w:bookmarkEnd w:id="46"/>
          <w:r>
            <w:fldChar w:fldCharType="end"/>
          </w:r>
        </w:p>
        <w:p>
          <w:pPr>
            <w:pStyle w:val="14"/>
            <w:tabs>
              <w:tab w:val="right" w:leader="dot" w:pos="9015"/>
            </w:tabs>
          </w:pPr>
          <w:r>
            <w:fldChar w:fldCharType="begin"/>
          </w:r>
          <w:r>
            <w:instrText xml:space="preserve"> HYPERLINK \l _Toc1621808071_WPSOffice_Level2 </w:instrText>
          </w:r>
          <w:r>
            <w:fldChar w:fldCharType="separate"/>
          </w:r>
          <w:sdt>
            <w:sdtPr>
              <w:rPr>
                <w:rFonts w:asciiTheme="minorHAnsi" w:hAnsiTheme="minorHAnsi" w:eastAsiaTheme="minorEastAsia" w:cstheme="minorBidi"/>
                <w:kern w:val="2"/>
                <w:sz w:val="21"/>
                <w:szCs w:val="24"/>
                <w:lang w:val="en-US" w:eastAsia="zh-CN" w:bidi="ar-SA"/>
              </w:rPr>
              <w:id w:val="185108418"/>
              <w:placeholder>
                <w:docPart w:val="{3dd775f7-8276-4b6e-b80c-8488b267949c}"/>
              </w:placeholder>
            </w:sdtPr>
            <w:sdtEndPr>
              <w:rPr>
                <w:rFonts w:asciiTheme="minorHAnsi" w:hAnsiTheme="minorHAnsi" w:eastAsiaTheme="minorEastAsia" w:cstheme="minorBidi"/>
                <w:kern w:val="2"/>
                <w:sz w:val="21"/>
                <w:szCs w:val="24"/>
                <w:lang w:val="en-US" w:eastAsia="zh-CN" w:bidi="ar-SA"/>
              </w:rPr>
            </w:sdtEndPr>
            <w:sdtContent>
              <w:r>
                <w:rPr>
                  <w:rFonts w:hint="eastAsia" w:ascii="楷体_GB2312" w:hAnsi="楷体_GB2312" w:eastAsia="楷体_GB2312" w:cs="楷体_GB2312"/>
                </w:rPr>
                <w:t>10.4 预案评估与修订</w:t>
              </w:r>
            </w:sdtContent>
          </w:sdt>
          <w:r>
            <w:tab/>
          </w:r>
          <w:bookmarkStart w:id="47" w:name="_Toc1621808071_WPSOffice_Level2Page"/>
          <w:r>
            <w:t>32</w:t>
          </w:r>
          <w:bookmarkEnd w:id="47"/>
          <w:r>
            <w:fldChar w:fldCharType="end"/>
          </w:r>
        </w:p>
        <w:p>
          <w:pPr>
            <w:pStyle w:val="13"/>
            <w:tabs>
              <w:tab w:val="right" w:leader="dot" w:pos="9015"/>
            </w:tabs>
          </w:pPr>
          <w:r>
            <w:rPr>
              <w:b/>
              <w:bCs/>
            </w:rPr>
            <w:fldChar w:fldCharType="begin"/>
          </w:r>
          <w:r>
            <w:instrText xml:space="preserve"> HYPERLINK \l _Toc2025060622_WPSOffice_Level1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289535c8-c807-4882-be0f-80d3766ca755}"/>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11 责任与奖惩</w:t>
              </w:r>
            </w:sdtContent>
          </w:sdt>
          <w:r>
            <w:rPr>
              <w:b/>
              <w:bCs/>
            </w:rPr>
            <w:tab/>
          </w:r>
          <w:bookmarkStart w:id="48" w:name="_Toc2025060622_WPSOffice_Level1Page"/>
          <w:r>
            <w:rPr>
              <w:b/>
              <w:bCs/>
            </w:rPr>
            <w:t>32</w:t>
          </w:r>
          <w:bookmarkEnd w:id="48"/>
          <w:r>
            <w:rPr>
              <w:b/>
              <w:bCs/>
            </w:rPr>
            <w:fldChar w:fldCharType="end"/>
          </w:r>
        </w:p>
        <w:p>
          <w:pPr>
            <w:pStyle w:val="13"/>
            <w:tabs>
              <w:tab w:val="right" w:leader="dot" w:pos="9015"/>
            </w:tabs>
          </w:pPr>
          <w:r>
            <w:rPr>
              <w:b/>
              <w:bCs/>
            </w:rPr>
            <w:fldChar w:fldCharType="begin"/>
          </w:r>
          <w:r>
            <w:instrText xml:space="preserve"> HYPERLINK \l _Toc1446259892_WPSOffice_Level1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8ac4d41c-9daf-4187-9822-0acf8cfbbc4c}"/>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12 附则</w:t>
              </w:r>
            </w:sdtContent>
          </w:sdt>
          <w:r>
            <w:rPr>
              <w:b/>
              <w:bCs/>
            </w:rPr>
            <w:tab/>
          </w:r>
          <w:bookmarkStart w:id="49" w:name="_Toc1446259892_WPSOffice_Level1Page"/>
          <w:r>
            <w:rPr>
              <w:b/>
              <w:bCs/>
            </w:rPr>
            <w:t>33</w:t>
          </w:r>
          <w:bookmarkEnd w:id="49"/>
          <w:r>
            <w:rPr>
              <w:b/>
              <w:bCs/>
            </w:rPr>
            <w:fldChar w:fldCharType="end"/>
          </w:r>
        </w:p>
        <w:p>
          <w:pPr>
            <w:pStyle w:val="13"/>
            <w:tabs>
              <w:tab w:val="right" w:leader="dot" w:pos="9015"/>
            </w:tabs>
          </w:pPr>
          <w:r>
            <w:rPr>
              <w:b/>
              <w:bCs/>
            </w:rPr>
            <w:fldChar w:fldCharType="begin"/>
          </w:r>
          <w:r>
            <w:instrText xml:space="preserve"> HYPERLINK \l _Toc71369073_WPSOffice_Level1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797378ea-36a6-4e1a-809a-4327c87818af}"/>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附件一：</w:t>
              </w:r>
              <w:sdt>
                <w:sdtPr>
                  <w:rPr>
                    <w:rFonts w:asciiTheme="minorHAnsi" w:hAnsiTheme="minorHAnsi" w:eastAsiaTheme="minorEastAsia" w:cstheme="minorBidi"/>
                    <w:kern w:val="2"/>
                    <w:sz w:val="21"/>
                    <w:szCs w:val="24"/>
                    <w:lang w:val="en-US" w:eastAsia="zh-CN" w:bidi="ar-SA"/>
                  </w:rPr>
                  <w:id w:val="185108418"/>
                  <w:placeholder>
                    <w:docPart w:val="{1901d4a5-3eb5-4946-b57c-c0943a6a211e}"/>
                  </w:placeholder>
                </w:sdtPr>
                <w:sdtEndPr>
                  <w:rPr>
                    <w:rFonts w:asciiTheme="minorHAnsi" w:hAnsiTheme="minorHAnsi" w:eastAsiaTheme="minorEastAsia" w:cstheme="minorBidi"/>
                    <w:kern w:val="2"/>
                    <w:sz w:val="21"/>
                    <w:szCs w:val="24"/>
                    <w:lang w:val="en-US" w:eastAsia="zh-CN" w:bidi="ar-SA"/>
                  </w:rPr>
                </w:sdtEndPr>
                <w:sdtContent>
                  <w:r>
                    <w:rPr>
                      <w:rFonts w:hint="eastAsia" w:ascii="方正小标宋简体" w:hAnsi="方正小标宋简体" w:eastAsia="方正小标宋简体" w:cs="方正小标宋简体"/>
                    </w:rPr>
                    <w:t>应急指挥部成员单位及电话</w:t>
                  </w:r>
                </w:sdtContent>
              </w:sdt>
            </w:sdtContent>
          </w:sdt>
          <w:r>
            <w:rPr>
              <w:b/>
              <w:bCs/>
            </w:rPr>
            <w:tab/>
          </w:r>
          <w:bookmarkStart w:id="50" w:name="_Toc71369073_WPSOffice_Level1Page"/>
          <w:r>
            <w:rPr>
              <w:b/>
              <w:bCs/>
            </w:rPr>
            <w:t>34</w:t>
          </w:r>
          <w:bookmarkEnd w:id="50"/>
          <w:r>
            <w:rPr>
              <w:b/>
              <w:bCs/>
            </w:rPr>
            <w:fldChar w:fldCharType="end"/>
          </w:r>
        </w:p>
        <w:p>
          <w:pPr>
            <w:pStyle w:val="13"/>
            <w:tabs>
              <w:tab w:val="right" w:leader="dot" w:pos="9015"/>
            </w:tabs>
          </w:pPr>
          <w:r>
            <w:rPr>
              <w:b/>
              <w:bCs/>
            </w:rPr>
            <w:fldChar w:fldCharType="begin"/>
          </w:r>
          <w:r>
            <w:instrText xml:space="preserve"> HYPERLINK \l _Toc614408017_WPSOffice_Level1 </w:instrText>
          </w:r>
          <w:r>
            <w:rPr>
              <w:b/>
              <w:bCs/>
            </w:rPr>
            <w:fldChar w:fldCharType="separate"/>
          </w:r>
          <w:sdt>
            <w:sdtPr>
              <w:rPr>
                <w:rFonts w:asciiTheme="minorHAnsi" w:hAnsiTheme="minorHAnsi" w:eastAsiaTheme="minorEastAsia" w:cstheme="minorBidi"/>
                <w:b/>
                <w:bCs/>
                <w:kern w:val="2"/>
                <w:sz w:val="21"/>
                <w:szCs w:val="24"/>
                <w:lang w:val="en-US" w:eastAsia="zh-CN" w:bidi="ar-SA"/>
              </w:rPr>
              <w:id w:val="185108418"/>
              <w:placeholder>
                <w:docPart w:val="{2d75ee2c-272f-453a-b44f-3749eb1a81a9}"/>
              </w:placeholder>
            </w:sdtPr>
            <w:sdtEndPr>
              <w:rPr>
                <w:rFonts w:asciiTheme="minorHAnsi" w:hAnsiTheme="minorHAnsi" w:eastAsiaTheme="minorEastAsia" w:cstheme="minorBidi"/>
                <w:b/>
                <w:bCs/>
                <w:kern w:val="2"/>
                <w:sz w:val="21"/>
                <w:szCs w:val="24"/>
                <w:lang w:val="en-US" w:eastAsia="zh-CN" w:bidi="ar-SA"/>
              </w:rPr>
            </w:sdtEndPr>
            <w:sdtContent>
              <w:r>
                <w:rPr>
                  <w:rFonts w:hint="eastAsia" w:ascii="黑体" w:hAnsi="黑体" w:eastAsia="黑体" w:cs="黑体"/>
                  <w:b/>
                  <w:bCs/>
                </w:rPr>
                <w:t>附件二：</w:t>
              </w:r>
              <w:r>
                <w:rPr>
                  <w:rFonts w:hint="eastAsia" w:ascii="方正小标宋简体" w:hAnsi="方正小标宋简体" w:eastAsia="方正小标宋简体" w:cs="方正小标宋简体"/>
                  <w:lang w:eastAsia="zh-CN"/>
                </w:rPr>
                <w:t>昌都市突发公共事件应急处置流程图</w:t>
              </w:r>
            </w:sdtContent>
          </w:sdt>
          <w:r>
            <w:rPr>
              <w:b/>
              <w:bCs/>
            </w:rPr>
            <w:tab/>
          </w:r>
          <w:bookmarkStart w:id="51" w:name="_Toc614408017_WPSOffice_Level1Page"/>
          <w:r>
            <w:rPr>
              <w:b/>
              <w:bCs/>
            </w:rPr>
            <w:t>35</w:t>
          </w:r>
          <w:bookmarkEnd w:id="51"/>
          <w:r>
            <w:rPr>
              <w:b/>
              <w:bCs/>
            </w:rPr>
            <w:fldChar w:fldCharType="end"/>
          </w:r>
          <w:bookmarkEnd w:id="0"/>
        </w:p>
      </w:sdtContent>
    </w:sdt>
    <w:p>
      <w:pPr>
        <w:jc w:val="center"/>
        <w:rPr>
          <w:rFonts w:hint="eastAsia" w:ascii="仿宋_GB2312" w:hAnsi="仿宋_GB2312" w:eastAsia="仿宋_GB2312" w:cs="仿宋_GB2312"/>
          <w:sz w:val="32"/>
          <w:szCs w:val="32"/>
          <w:lang w:val="en-US" w:eastAsia="zh-CN"/>
        </w:rPr>
        <w:sectPr>
          <w:pgSz w:w="11906" w:h="16838"/>
          <w:pgMar w:top="2098" w:right="1417" w:bottom="1984" w:left="1474" w:header="851" w:footer="992" w:gutter="0"/>
          <w:pgNumType w:fmt="numberInDash"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bookmarkStart w:id="304" w:name="_GoBack"/>
      <w:bookmarkEnd w:id="304"/>
      <w:bookmarkStart w:id="52" w:name="_Toc37675214"/>
      <w:bookmarkStart w:id="53" w:name="_Toc37678082"/>
      <w:bookmarkStart w:id="54" w:name="_Toc54880209"/>
      <w:bookmarkStart w:id="55" w:name="_Toc37676042"/>
      <w:bookmarkStart w:id="56" w:name="_Toc1924883784_WPSOffice_Level1"/>
      <w:bookmarkStart w:id="57" w:name="_Toc1444253894_WPSOffice_Level1"/>
      <w:r>
        <w:rPr>
          <w:rFonts w:hint="eastAsia" w:ascii="黑体" w:hAnsi="黑体" w:cs="黑体"/>
          <w:sz w:val="32"/>
          <w:szCs w:val="32"/>
          <w:lang w:val="en-US" w:eastAsia="zh-CN"/>
        </w:rPr>
        <w:t xml:space="preserve">1 </w:t>
      </w:r>
      <w:r>
        <w:rPr>
          <w:rFonts w:hint="eastAsia" w:ascii="黑体" w:hAnsi="黑体" w:eastAsia="黑体" w:cs="黑体"/>
          <w:sz w:val="32"/>
          <w:szCs w:val="32"/>
        </w:rPr>
        <w:t>总则</w:t>
      </w:r>
      <w:bookmarkEnd w:id="52"/>
      <w:bookmarkEnd w:id="53"/>
      <w:bookmarkEnd w:id="54"/>
      <w:bookmarkEnd w:id="55"/>
      <w:bookmarkEnd w:id="56"/>
      <w:bookmarkEnd w:id="57"/>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58" w:name="_Toc128254531_WPSOffice_Level2"/>
      <w:bookmarkStart w:id="59" w:name="_Toc54880210"/>
      <w:bookmarkStart w:id="60" w:name="_Toc2016787208_WPSOffice_Level2"/>
      <w:r>
        <w:rPr>
          <w:rFonts w:hint="eastAsia" w:ascii="楷体_GB2312" w:hAnsi="楷体_GB2312" w:eastAsia="楷体_GB2312" w:cs="楷体_GB2312"/>
          <w:b w:val="0"/>
          <w:bCs w:val="0"/>
          <w:sz w:val="32"/>
          <w:szCs w:val="32"/>
          <w:lang w:val="en-US" w:eastAsia="zh-CN"/>
        </w:rPr>
        <w:t>1.1</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编制目的</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切实防范和控制市政公用设施事故，提高全市市政公用设施突发事件的快速应对能力，及时有效地确认灾情，迅速做出响应，调动处置力量，最大限度地减轻事故造成的损失，建立健全事故应急工作机制，规范事故抢险救援应急处置工作，保障公众生命财产安全，维护城市安全和社会稳定。</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61" w:name="_Toc54880211"/>
      <w:bookmarkStart w:id="62" w:name="_Toc446519646_WPSOffice_Level2"/>
      <w:bookmarkStart w:id="63" w:name="_Toc2124279131_WPSOffice_Level2"/>
      <w:bookmarkStart w:id="64" w:name="_Toc37675215"/>
      <w:bookmarkStart w:id="65" w:name="_Toc37676043"/>
      <w:bookmarkStart w:id="66" w:name="_Toc37678083"/>
      <w:r>
        <w:rPr>
          <w:rFonts w:hint="eastAsia" w:ascii="楷体_GB2312" w:hAnsi="楷体_GB2312" w:eastAsia="楷体_GB2312" w:cs="楷体_GB2312"/>
          <w:b w:val="0"/>
          <w:bCs w:val="0"/>
          <w:sz w:val="32"/>
          <w:szCs w:val="32"/>
          <w:lang w:val="en-US" w:eastAsia="zh-CN"/>
        </w:rPr>
        <w:t>1.2</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指导思想</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bookmarkStart w:id="67" w:name="_Toc37678084"/>
      <w:bookmarkStart w:id="68" w:name="_Toc37675216"/>
      <w:bookmarkStart w:id="69" w:name="_Toc37676044"/>
      <w:r>
        <w:rPr>
          <w:rFonts w:hint="eastAsia" w:ascii="仿宋_GB2312" w:hAnsi="仿宋_GB2312" w:eastAsia="仿宋_GB2312" w:cs="仿宋_GB2312"/>
          <w:b w:val="0"/>
          <w:bCs w:val="0"/>
          <w:color w:val="auto"/>
          <w:kern w:val="2"/>
          <w:sz w:val="32"/>
          <w:szCs w:val="32"/>
          <w:lang w:val="en-US" w:eastAsia="zh-CN" w:bidi="ar-SA"/>
        </w:rPr>
        <w:t>坚持以习近平新时代中国特色社会主义思想为指导，深入贯彻落实习近平总书记关于治边稳藏和应急管理、安全生产、公共安全、防灾减灾等一系列重要指示批示精神，深入贯彻落实中央第七次西藏工作座谈会精神，加强党对应急工作的领导，坚持总体国家安全观，牢固树立安全发展理念，统筹推进“五位一体”总体布局和协调推进“四个全面”战略布局，正确处理好“十三对关系”。坚持生命至上、安全第一，以防为主、防抗救相结合，推动安全生产和防灾减灾救灾体制机制改革，推进治理体系和治理能力现代化，实施精准治理，预警发布精准，抢险救援精准，恢复重建精准，监管执法精准。</w:t>
      </w:r>
      <w:bookmarkStart w:id="70" w:name="_Toc54880212"/>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71" w:name="_Toc1915079500_WPSOffice_Level2"/>
      <w:bookmarkStart w:id="72" w:name="_Toc988473187_WPSOffice_Level2"/>
      <w:r>
        <w:rPr>
          <w:rFonts w:hint="eastAsia" w:ascii="楷体_GB2312" w:hAnsi="楷体_GB2312" w:eastAsia="楷体_GB2312" w:cs="楷体_GB2312"/>
          <w:b w:val="0"/>
          <w:bCs w:val="0"/>
          <w:sz w:val="32"/>
          <w:szCs w:val="32"/>
          <w:lang w:val="en-US" w:eastAsia="zh-CN"/>
        </w:rPr>
        <w:t>1.3</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工作原则</w:t>
      </w:r>
      <w:bookmarkEnd w:id="64"/>
      <w:bookmarkEnd w:id="65"/>
      <w:bookmarkEnd w:id="66"/>
      <w:bookmarkEnd w:id="67"/>
      <w:bookmarkEnd w:id="68"/>
      <w:bookmarkEnd w:id="69"/>
      <w:bookmarkEnd w:id="70"/>
      <w:bookmarkEnd w:id="71"/>
      <w:bookmarkEnd w:id="72"/>
      <w:bookmarkStart w:id="73" w:name="_Toc37676045"/>
      <w:bookmarkStart w:id="74" w:name="_Toc37675217"/>
      <w:bookmarkStart w:id="75" w:name="_Toc376780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以人为本、生命至上。坚持以人民为中心的发展思想，牢固树立安全发展理念，落实发展决不能以牺牲人的生命为代价这条红线和底线，要将保障人民群众生命财产安全，最大限度地减少人员伤亡作为首要任务，不断完善和强化抢险手段，科学、迅速组织应急救援，把人员伤亡和危害降到最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统一领导，协调联动。在市委、市政府和市应急总指挥部的统一领导下，发挥专项指挥部统筹协调，各行业（领域）部门源头防控、协同应对的作用，构建统一指挥、专常兼备、反应灵敏、上下联动、平战结合的全市市政公用设施领域应急救援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分级负责、属地为主。坚持属地化管理和“谁主管、谁负责”的原则，各县（区）党委、政府是处置市政公用设施事故的主体，承担处置事故的首要责任；有关部门要各司其职，密切配合，动员社会力量，充分发挥专家在事故处理中的作用，在应急指挥部统筹指导下，有组织地参与事故的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以防为主、防抗救结合。各县（区）人民政府、各行业主管部门要做好监测预警、预判研究，有针对性开展隐患排查治理工作，防范化解重大风险，坚持常态救灾和非常态救灾相统一，努力实现从注重灾后救助向注重灾前预防转变，从减少事故损失向减轻事故风险转变。发挥好专项指挥部的综合优势和各相关部门的专业优势，根据职责分工，衔接好“防”和“救”的责任链条，确保责任链条无缝对接，形成整体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集中力量，突出重点。要根据事故类别和现场实况，在应急指挥部指导下采取切实可行的抢险救援安全措施，组织专（兼）职救护人员进入事故现场勘查事故灾害程度，做好抢救伤亡人员、运送救灾物资和设备、疏散人员等工作，防止事故蔓延扩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bookmarkStart w:id="76" w:name="_Toc54880213"/>
      <w:bookmarkStart w:id="77" w:name="_Toc758077800_WPSOffice_Level2"/>
      <w:bookmarkStart w:id="78" w:name="_Toc306334742_WPSOffice_Level2"/>
      <w:r>
        <w:rPr>
          <w:rFonts w:hint="eastAsia" w:ascii="楷体_GB2312" w:hAnsi="楷体_GB2312" w:eastAsia="楷体_GB2312" w:cs="楷体_GB2312"/>
          <w:b w:val="0"/>
          <w:bCs w:val="0"/>
          <w:sz w:val="32"/>
          <w:szCs w:val="32"/>
          <w:lang w:val="en-US" w:eastAsia="zh-CN"/>
        </w:rPr>
        <w:t>1.4</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编制依据</w:t>
      </w:r>
      <w:bookmarkEnd w:id="73"/>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bookmarkStart w:id="79" w:name="_Toc37676046"/>
      <w:bookmarkStart w:id="80" w:name="_Toc37675218"/>
      <w:bookmarkStart w:id="81" w:name="_Toc37678086"/>
      <w:r>
        <w:rPr>
          <w:rFonts w:hint="eastAsia" w:ascii="仿宋_GB2312" w:hAnsi="仿宋_GB2312" w:eastAsia="仿宋_GB2312" w:cs="仿宋_GB2312"/>
          <w:b w:val="0"/>
          <w:bCs w:val="0"/>
          <w:color w:val="auto"/>
          <w:kern w:val="2"/>
          <w:sz w:val="32"/>
          <w:szCs w:val="32"/>
          <w:lang w:val="en-US" w:eastAsia="zh-CN" w:bidi="ar-SA"/>
        </w:rPr>
        <w:t>依据《中华人民共和国安全生产法》《生产安全事故应急条例》《生产安全事故报告和调查处理条例》《市政公用设施安全生产管理条例》《安全生产许可证条例》《突发事件应急预案管理办法》《西藏自治区市政公用设施安全生产管理条例》《西藏昌都市突发公共事件应急总体预案（试行）》等法律法规和有关文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2" w:name="_Toc532343320_WPSOffice_Level2"/>
      <w:bookmarkStart w:id="83" w:name="_Toc54880214"/>
      <w:bookmarkStart w:id="84" w:name="_Toc2027728297_WPSOffice_Level2"/>
      <w:r>
        <w:rPr>
          <w:rFonts w:hint="eastAsia" w:ascii="楷体_GB2312" w:hAnsi="楷体_GB2312" w:eastAsia="楷体_GB2312" w:cs="楷体_GB2312"/>
          <w:b w:val="0"/>
          <w:bCs w:val="0"/>
          <w:sz w:val="32"/>
          <w:szCs w:val="32"/>
          <w:lang w:val="en-US" w:eastAsia="zh-CN"/>
        </w:rPr>
        <w:t>1.5</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适用范围</w:t>
      </w:r>
      <w:bookmarkEnd w:id="79"/>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本预案适用于西藏昌都市行政区域范围内供水、供暖、供气等市政公用设施突发事件的应急处置。</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85" w:name="_Toc37676047"/>
      <w:bookmarkStart w:id="86" w:name="_Toc820665219_WPSOffice_Level2"/>
      <w:bookmarkStart w:id="87" w:name="_Toc54880215"/>
      <w:bookmarkStart w:id="88" w:name="_Toc37678087"/>
      <w:bookmarkStart w:id="89" w:name="_Toc37675219"/>
      <w:bookmarkStart w:id="90" w:name="_Toc4586771_WPSOffice_Level2"/>
      <w:r>
        <w:rPr>
          <w:rFonts w:hint="eastAsia" w:ascii="楷体_GB2312" w:hAnsi="楷体_GB2312" w:eastAsia="楷体_GB2312" w:cs="楷体_GB2312"/>
          <w:b w:val="0"/>
          <w:bCs w:val="0"/>
          <w:sz w:val="32"/>
          <w:szCs w:val="32"/>
          <w:lang w:val="en-US" w:eastAsia="zh-CN"/>
        </w:rPr>
        <w:t>1.6</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分类分级</w:t>
      </w:r>
      <w:bookmarkEnd w:id="85"/>
      <w:bookmarkEnd w:id="86"/>
      <w:bookmarkEnd w:id="87"/>
      <w:bookmarkEnd w:id="88"/>
      <w:bookmarkEnd w:id="89"/>
      <w:bookmarkEnd w:id="90"/>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bookmarkStart w:id="91" w:name="_Toc54880216"/>
      <w:r>
        <w:rPr>
          <w:rFonts w:hint="eastAsia" w:ascii="仿宋_GB2312" w:hAnsi="仿宋_GB2312" w:eastAsia="仿宋_GB2312" w:cs="仿宋_GB2312"/>
          <w:b/>
          <w:bCs/>
          <w:color w:val="auto"/>
          <w:kern w:val="2"/>
          <w:sz w:val="32"/>
          <w:szCs w:val="32"/>
          <w:lang w:val="en-US" w:eastAsia="zh-CN" w:bidi="ar-SA"/>
        </w:rPr>
        <w:t>1.6.1 分类</w:t>
      </w:r>
      <w:bookmarkEnd w:id="91"/>
      <w:r>
        <w:rPr>
          <w:rFonts w:hint="eastAsia" w:ascii="仿宋_GB2312" w:hAnsi="仿宋_GB2312" w:eastAsia="仿宋_GB2312" w:cs="仿宋_GB2312"/>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根据《西藏昌都市突发公共事件应急总体预案（试行）》，本预案中的市政公用设施事故主要指设施运行管理中发生的突发事件，设施建设过程中的事故应急处置按照《西藏自治区昌都市市政公用设施事故应急预案》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2.根据《中华人民共和国突发事件应对法》和《西藏自治区突发事件分类分级标准（试行）》，本预案中的市政公用设施事故类别为事故灾难类，结合行业特点，主要包括安全事故和部分环境污染事故。</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bookmarkStart w:id="92" w:name="_Toc54880217"/>
      <w:r>
        <w:rPr>
          <w:rFonts w:hint="eastAsia" w:ascii="仿宋_GB2312" w:hAnsi="仿宋_GB2312" w:eastAsia="仿宋_GB2312" w:cs="仿宋_GB2312"/>
          <w:b/>
          <w:bCs/>
          <w:color w:val="auto"/>
          <w:kern w:val="2"/>
          <w:sz w:val="32"/>
          <w:szCs w:val="32"/>
          <w:lang w:val="en-US" w:eastAsia="zh-CN" w:bidi="ar-SA"/>
        </w:rPr>
        <w:t>1.6.2 分级</w:t>
      </w:r>
      <w:bookmarkEnd w:id="92"/>
      <w:r>
        <w:rPr>
          <w:rFonts w:hint="eastAsia" w:ascii="仿宋_GB2312" w:hAnsi="仿宋_GB2312" w:eastAsia="仿宋_GB2312" w:cs="仿宋_GB2312"/>
          <w:b/>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auto"/>
          <w:kern w:val="2"/>
          <w:sz w:val="32"/>
          <w:szCs w:val="32"/>
          <w:lang w:val="en-US" w:eastAsia="zh-CN" w:bidi="ar-SA"/>
        </w:rPr>
        <w:t>根据《西藏昌都市突发公共事件应急总体预案（试行）》，参照突发公共事件分级标准，市政公用设施事故</w:t>
      </w:r>
      <w:r>
        <w:rPr>
          <w:rFonts w:hint="eastAsia" w:ascii="仿宋_GB2312" w:hAnsi="仿宋_GB2312" w:eastAsia="仿宋_GB2312" w:cs="仿宋_GB2312"/>
          <w:b w:val="0"/>
          <w:bCs w:val="0"/>
          <w:color w:val="000000"/>
          <w:sz w:val="32"/>
          <w:szCs w:val="32"/>
          <w:lang w:eastAsia="zh-CN"/>
        </w:rPr>
        <w:t>依据《生产安全事故报告调查处理条例》第三条，根据生产安全事故（以下简称事故）造成的人员伤亡或者直接经济损失，事故一般分为以下等级：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（一）</w:t>
      </w:r>
      <w:r>
        <w:rPr>
          <w:rFonts w:hint="eastAsia" w:ascii="仿宋_GB2312" w:hAnsi="仿宋_GB2312" w:eastAsia="仿宋_GB2312" w:cs="仿宋_GB2312"/>
          <w:b w:val="0"/>
          <w:bCs/>
          <w:color w:val="000000"/>
          <w:sz w:val="32"/>
          <w:szCs w:val="32"/>
        </w:rPr>
        <w:t>特别重大事故</w:t>
      </w:r>
      <w:r>
        <w:rPr>
          <w:rFonts w:hint="eastAsia" w:ascii="仿宋_GB2312" w:hAnsi="仿宋_GB2312" w:eastAsia="仿宋_GB2312" w:cs="仿宋_GB2312"/>
          <w:b w:val="0"/>
          <w:bCs/>
          <w:color w:val="000000"/>
          <w:sz w:val="32"/>
          <w:szCs w:val="32"/>
          <w:lang w:eastAsia="zh-CN"/>
        </w:rPr>
        <w:t>：是指造成</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0人以上死亡，或者100人以上重伤</w:t>
      </w:r>
      <w:r>
        <w:rPr>
          <w:rFonts w:hint="eastAsia" w:ascii="仿宋_GB2312" w:hAnsi="仿宋_GB2312" w:eastAsia="仿宋_GB2312" w:cs="仿宋_GB2312"/>
          <w:b w:val="0"/>
          <w:bCs/>
          <w:color w:val="000000"/>
          <w:sz w:val="32"/>
          <w:szCs w:val="32"/>
          <w:lang w:eastAsia="zh-CN"/>
        </w:rPr>
        <w:t>（包括工业性中毒，下同）</w:t>
      </w:r>
      <w:r>
        <w:rPr>
          <w:rFonts w:hint="eastAsia" w:ascii="仿宋_GB2312" w:hAnsi="仿宋_GB2312" w:eastAsia="仿宋_GB2312" w:cs="仿宋_GB2312"/>
          <w:b w:val="0"/>
          <w:bCs/>
          <w:color w:val="000000"/>
          <w:sz w:val="32"/>
          <w:szCs w:val="32"/>
        </w:rPr>
        <w:t>，或者1亿元以上直接经济损失的</w:t>
      </w:r>
      <w:r>
        <w:rPr>
          <w:rFonts w:hint="eastAsia" w:ascii="仿宋_GB2312" w:hAnsi="仿宋_GB2312" w:eastAsia="仿宋_GB2312" w:cs="仿宋_GB2312"/>
          <w:b w:val="0"/>
          <w:bCs/>
          <w:color w:val="000000"/>
          <w:sz w:val="32"/>
          <w:szCs w:val="32"/>
          <w:lang w:eastAsia="zh-CN"/>
        </w:rPr>
        <w:t>事故</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（二）</w:t>
      </w:r>
      <w:r>
        <w:rPr>
          <w:rFonts w:hint="eastAsia" w:ascii="仿宋_GB2312" w:hAnsi="仿宋_GB2312" w:eastAsia="仿宋_GB2312" w:cs="仿宋_GB2312"/>
          <w:b w:val="0"/>
          <w:bCs/>
          <w:color w:val="000000"/>
          <w:sz w:val="32"/>
          <w:szCs w:val="32"/>
        </w:rPr>
        <w:t>重大事故：</w:t>
      </w:r>
      <w:r>
        <w:rPr>
          <w:rFonts w:hint="eastAsia" w:ascii="仿宋_GB2312" w:hAnsi="仿宋_GB2312" w:eastAsia="仿宋_GB2312" w:cs="仿宋_GB2312"/>
          <w:b w:val="0"/>
          <w:bCs/>
          <w:color w:val="000000"/>
          <w:sz w:val="32"/>
          <w:szCs w:val="32"/>
          <w:lang w:eastAsia="zh-CN"/>
        </w:rPr>
        <w:t>是指</w:t>
      </w:r>
      <w:r>
        <w:rPr>
          <w:rFonts w:hint="eastAsia" w:ascii="仿宋_GB2312" w:hAnsi="仿宋_GB2312" w:eastAsia="仿宋_GB2312" w:cs="仿宋_GB2312"/>
          <w:b w:val="0"/>
          <w:bCs/>
          <w:color w:val="000000"/>
          <w:sz w:val="32"/>
          <w:szCs w:val="32"/>
        </w:rPr>
        <w:t>造成10人以上30人以下死亡，或者50人以上100人以下重伤，或者5000万元以上1亿元以下直接经济损失的</w:t>
      </w:r>
      <w:r>
        <w:rPr>
          <w:rFonts w:hint="eastAsia" w:ascii="仿宋_GB2312" w:hAnsi="仿宋_GB2312" w:eastAsia="仿宋_GB2312" w:cs="仿宋_GB2312"/>
          <w:b w:val="0"/>
          <w:bCs/>
          <w:color w:val="000000"/>
          <w:sz w:val="32"/>
          <w:szCs w:val="32"/>
          <w:lang w:eastAsia="zh-CN"/>
        </w:rPr>
        <w:t>事故</w:t>
      </w:r>
      <w:r>
        <w:rPr>
          <w:rFonts w:hint="eastAsia" w:ascii="仿宋_GB2312" w:hAnsi="仿宋_GB2312" w:eastAsia="仿宋_GB2312" w:cs="仿宋_GB2312"/>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（三）</w:t>
      </w:r>
      <w:r>
        <w:rPr>
          <w:rFonts w:hint="eastAsia" w:ascii="仿宋_GB2312" w:hAnsi="仿宋_GB2312" w:eastAsia="仿宋_GB2312" w:cs="仿宋_GB2312"/>
          <w:b w:val="0"/>
          <w:bCs/>
          <w:color w:val="000000"/>
          <w:sz w:val="32"/>
          <w:szCs w:val="32"/>
        </w:rPr>
        <w:t>较大事故：</w:t>
      </w:r>
      <w:r>
        <w:rPr>
          <w:rFonts w:hint="eastAsia" w:ascii="仿宋_GB2312" w:hAnsi="仿宋_GB2312" w:eastAsia="仿宋_GB2312" w:cs="仿宋_GB2312"/>
          <w:b w:val="0"/>
          <w:bCs/>
          <w:color w:val="000000"/>
          <w:sz w:val="32"/>
          <w:szCs w:val="32"/>
          <w:lang w:eastAsia="zh-CN"/>
        </w:rPr>
        <w:t>是指</w:t>
      </w:r>
      <w:r>
        <w:rPr>
          <w:rFonts w:hint="eastAsia" w:ascii="仿宋_GB2312" w:hAnsi="仿宋_GB2312" w:eastAsia="仿宋_GB2312" w:cs="仿宋_GB2312"/>
          <w:b w:val="0"/>
          <w:bCs/>
          <w:color w:val="000000"/>
          <w:sz w:val="32"/>
          <w:szCs w:val="32"/>
        </w:rPr>
        <w:t>造成3人以上10人以下死亡，或者10人以上50人以下重伤，或者1000万元以上5000万元以下直接经济损失的。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val="0"/>
          <w:color w:val="000000"/>
          <w:sz w:val="32"/>
          <w:szCs w:val="32"/>
          <w:lang w:eastAsia="zh-CN"/>
        </w:rPr>
        <w:t>（四）</w:t>
      </w:r>
      <w:r>
        <w:rPr>
          <w:rFonts w:hint="eastAsia" w:ascii="仿宋_GB2312" w:hAnsi="仿宋_GB2312" w:eastAsia="仿宋_GB2312" w:cs="仿宋_GB2312"/>
          <w:b w:val="0"/>
          <w:bCs w:val="0"/>
          <w:color w:val="000000"/>
          <w:sz w:val="32"/>
          <w:szCs w:val="32"/>
        </w:rPr>
        <w:t>一般事故：</w:t>
      </w:r>
      <w:r>
        <w:rPr>
          <w:rFonts w:hint="eastAsia" w:ascii="仿宋_GB2312" w:hAnsi="仿宋_GB2312" w:eastAsia="仿宋_GB2312" w:cs="仿宋_GB2312"/>
          <w:b w:val="0"/>
          <w:bCs w:val="0"/>
          <w:color w:val="000000"/>
          <w:sz w:val="32"/>
          <w:szCs w:val="32"/>
          <w:lang w:eastAsia="zh-CN"/>
        </w:rPr>
        <w:t>是指</w:t>
      </w:r>
      <w:r>
        <w:rPr>
          <w:rFonts w:hint="eastAsia" w:ascii="仿宋_GB2312" w:hAnsi="仿宋_GB2312" w:eastAsia="仿宋_GB2312" w:cs="仿宋_GB2312"/>
          <w:b w:val="0"/>
          <w:bCs/>
          <w:color w:val="000000"/>
          <w:sz w:val="32"/>
          <w:szCs w:val="32"/>
        </w:rPr>
        <w:t>造成3人以下死亡，或者10人以下重伤，或者100万元以上1000万元以下直接经济损失的。</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93" w:name="_Toc54880218"/>
      <w:bookmarkStart w:id="94" w:name="_Toc886904541_WPSOffice_Level2"/>
      <w:bookmarkStart w:id="95" w:name="_Toc777302909_WPSOffice_Level2"/>
      <w:r>
        <w:rPr>
          <w:rFonts w:hint="eastAsia" w:ascii="楷体_GB2312" w:hAnsi="楷体_GB2312" w:eastAsia="楷体_GB2312" w:cs="楷体_GB2312"/>
          <w:b w:val="0"/>
          <w:bCs w:val="0"/>
          <w:sz w:val="32"/>
          <w:szCs w:val="32"/>
          <w:lang w:val="en-US" w:eastAsia="zh-CN"/>
        </w:rPr>
        <w:t>1.7</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健全应急预案体系</w:t>
      </w:r>
      <w:bookmarkEnd w:id="93"/>
      <w:bookmarkEnd w:id="94"/>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健全市政公用设施事故应急预案体系，落实各环节责任和措施，坚持依法管理，运用法治思维和法治方式提高市政公用设施事故应急管理法治化、规范化水平。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西藏自治区昌都市市政公用设施事故应急指挥部（以下简称市专项指挥部）负责制定昌都市市政公用设施事故应急预案。昌都市市政公用设施事故应急预案是全市市政公用设施事故应急预案体系的总纲，为应对涉及面广，情况复杂的市政公用设施突发事件预先制定的涉及多个成员单位任务分工的工作方案，是市委、市政府应对市政公用设施事故的统一制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各县(区)参照市和对应上级应急指挥部或上级职能部门做法，分别制定与上级应急指挥部或上级职能部门对应的专项应急预案或部门应急预案。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市所属各机关、企事业单位、学校、社会团体、村(居)等法人和基层组织、单位根据实际情况，负责制定应对本单位可能发生的市政公用设施事故（突发事件）应急预案。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b w:val="0"/>
          <w:bCs/>
          <w:sz w:val="32"/>
          <w:szCs w:val="32"/>
        </w:rPr>
      </w:pPr>
      <w:bookmarkStart w:id="96" w:name="_Toc37678088"/>
      <w:bookmarkStart w:id="97" w:name="_Toc37675220"/>
      <w:bookmarkStart w:id="98" w:name="_Toc37676048"/>
      <w:bookmarkStart w:id="99" w:name="_Toc54880219"/>
      <w:bookmarkStart w:id="100" w:name="_Toc128254531_WPSOffice_Level1"/>
      <w:bookmarkStart w:id="101" w:name="_Toc2016787208_WPSOffice_Level1"/>
      <w:r>
        <w:rPr>
          <w:rFonts w:hint="eastAsia" w:ascii="黑体" w:hAnsi="黑体" w:cs="黑体"/>
          <w:b w:val="0"/>
          <w:bCs/>
          <w:sz w:val="32"/>
          <w:szCs w:val="32"/>
          <w:lang w:val="en-US" w:eastAsia="zh-CN"/>
        </w:rPr>
        <w:t xml:space="preserve">2 </w:t>
      </w:r>
      <w:r>
        <w:rPr>
          <w:rFonts w:hint="eastAsia" w:ascii="黑体" w:hAnsi="黑体" w:eastAsia="黑体" w:cs="黑体"/>
          <w:b w:val="0"/>
          <w:bCs/>
          <w:sz w:val="32"/>
          <w:szCs w:val="32"/>
        </w:rPr>
        <w:t>组织指挥体系</w:t>
      </w:r>
      <w:bookmarkEnd w:id="96"/>
      <w:bookmarkEnd w:id="97"/>
      <w:bookmarkEnd w:id="98"/>
      <w:bookmarkEnd w:id="99"/>
      <w:bookmarkEnd w:id="100"/>
      <w:bookmarkEnd w:id="101"/>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02" w:name="_Toc860054603_WPSOffice_Level2"/>
      <w:bookmarkStart w:id="103" w:name="_Toc37678089"/>
      <w:bookmarkStart w:id="104" w:name="_Toc54880220"/>
      <w:bookmarkStart w:id="105" w:name="_Toc37676049"/>
      <w:bookmarkStart w:id="106" w:name="_Toc37675221"/>
      <w:bookmarkStart w:id="107" w:name="_Toc1197592643_WPSOffice_Level2"/>
      <w:r>
        <w:rPr>
          <w:rFonts w:hint="eastAsia" w:ascii="楷体_GB2312" w:hAnsi="楷体_GB2312" w:eastAsia="楷体_GB2312" w:cs="楷体_GB2312"/>
          <w:b w:val="0"/>
          <w:bCs w:val="0"/>
          <w:sz w:val="32"/>
          <w:szCs w:val="32"/>
          <w:lang w:val="en-US" w:eastAsia="zh-CN"/>
        </w:rPr>
        <w:t>2.1</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组织机构</w:t>
      </w:r>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按照《西藏昌都市突发公共事件应急总体预案（试行）》要求，成立西藏自治区昌都市市政公用设施事故应急指挥部（以下简称专项指挥部）。由市政府分管副市长任指挥长，市政府副秘书长、</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lang w:val="en"/>
        </w:rPr>
        <w:t>城市管理和综合执法局</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住房城乡建设局</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应急局</w:t>
      </w:r>
      <w:r>
        <w:rPr>
          <w:rFonts w:hint="eastAsia" w:ascii="仿宋_GB2312" w:hAnsi="仿宋_GB2312" w:eastAsia="仿宋_GB2312" w:cs="仿宋_GB2312"/>
          <w:sz w:val="32"/>
          <w:szCs w:val="32"/>
          <w:lang w:eastAsia="zh-CN"/>
        </w:rPr>
        <w:t>主要负责同志</w:t>
      </w:r>
      <w:r>
        <w:rPr>
          <w:rFonts w:hint="eastAsia" w:ascii="仿宋_GB2312" w:hAnsi="仿宋_GB2312" w:eastAsia="仿宋_GB2312" w:cs="仿宋_GB2312"/>
          <w:sz w:val="32"/>
          <w:szCs w:val="32"/>
        </w:rPr>
        <w:t>任副指挥长。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专项指挥部下设办公室在市</w:t>
      </w:r>
      <w:r>
        <w:rPr>
          <w:rFonts w:hint="default" w:ascii="仿宋_GB2312" w:hAnsi="仿宋_GB2312" w:eastAsia="仿宋_GB2312" w:cs="仿宋_GB2312"/>
          <w:sz w:val="32"/>
          <w:szCs w:val="32"/>
          <w:lang w:val="en"/>
        </w:rPr>
        <w:t>住房城乡建设局</w:t>
      </w:r>
      <w:r>
        <w:rPr>
          <w:rFonts w:hint="eastAsia" w:ascii="仿宋_GB2312" w:hAnsi="仿宋_GB2312" w:eastAsia="仿宋_GB2312" w:cs="仿宋_GB2312"/>
          <w:sz w:val="32"/>
          <w:szCs w:val="32"/>
        </w:rPr>
        <w:t>，办公室主任由市</w:t>
      </w:r>
      <w:r>
        <w:rPr>
          <w:rFonts w:hint="default" w:ascii="仿宋_GB2312" w:hAnsi="仿宋_GB2312" w:eastAsia="仿宋_GB2312" w:cs="仿宋_GB2312"/>
          <w:sz w:val="32"/>
          <w:szCs w:val="32"/>
          <w:lang w:val="en"/>
        </w:rPr>
        <w:t>城市管理和综合执法局</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rPr>
        <w:t>住房城乡建设局</w:t>
      </w:r>
      <w:r>
        <w:rPr>
          <w:rFonts w:hint="eastAsia" w:ascii="仿宋_GB2312" w:hAnsi="仿宋_GB2312" w:eastAsia="仿宋_GB2312" w:cs="仿宋_GB2312"/>
          <w:sz w:val="32"/>
          <w:szCs w:val="32"/>
        </w:rPr>
        <w:t>和</w:t>
      </w:r>
      <w:r>
        <w:rPr>
          <w:rFonts w:hint="default" w:ascii="仿宋_GB2312" w:hAnsi="仿宋_GB2312" w:eastAsia="仿宋_GB2312" w:cs="仿宋_GB2312"/>
          <w:sz w:val="32"/>
          <w:szCs w:val="32"/>
          <w:lang w:val="en"/>
        </w:rPr>
        <w:t>应急局</w:t>
      </w:r>
      <w:r>
        <w:rPr>
          <w:rFonts w:hint="eastAsia" w:ascii="仿宋_GB2312" w:hAnsi="仿宋_GB2312" w:eastAsia="仿宋_GB2312" w:cs="仿宋_GB2312"/>
          <w:sz w:val="32"/>
          <w:szCs w:val="32"/>
          <w:lang w:eastAsia="zh-CN"/>
        </w:rPr>
        <w:t>主要负责同志</w:t>
      </w:r>
      <w:r>
        <w:rPr>
          <w:rFonts w:hint="eastAsia" w:ascii="仿宋_GB2312" w:hAnsi="仿宋_GB2312" w:eastAsia="仿宋_GB2312" w:cs="仿宋_GB2312"/>
          <w:sz w:val="32"/>
          <w:szCs w:val="32"/>
        </w:rPr>
        <w:t>担任，副主任由市</w:t>
      </w:r>
      <w:r>
        <w:rPr>
          <w:rFonts w:hint="default" w:ascii="仿宋_GB2312" w:hAnsi="仿宋_GB2312" w:eastAsia="仿宋_GB2312" w:cs="仿宋_GB2312"/>
          <w:sz w:val="32"/>
          <w:szCs w:val="32"/>
          <w:lang w:val="en"/>
        </w:rPr>
        <w:t>住房城乡建设局</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rPr>
        <w:t>城市管理和综合执法局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rPr>
        <w:t>应急局</w:t>
      </w:r>
      <w:r>
        <w:rPr>
          <w:rFonts w:hint="eastAsia" w:ascii="仿宋_GB2312" w:hAnsi="仿宋_GB2312" w:eastAsia="仿宋_GB2312" w:cs="仿宋_GB2312"/>
          <w:sz w:val="32"/>
          <w:szCs w:val="32"/>
        </w:rPr>
        <w:t>分管负责同志担任。主要成员由昌都军分区、武警昌都支队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市委宣传部、</w:t>
      </w:r>
      <w:r>
        <w:rPr>
          <w:rFonts w:hint="eastAsia" w:ascii="仿宋_GB2312" w:hAnsi="仿宋_GB2312" w:eastAsia="仿宋_GB2312" w:cs="仿宋_GB2312"/>
          <w:sz w:val="32"/>
          <w:szCs w:val="32"/>
          <w:lang w:eastAsia="zh-CN"/>
        </w:rPr>
        <w:t>市委网信办，</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default" w:ascii="仿宋_GB2312" w:hAnsi="仿宋_GB2312" w:eastAsia="仿宋_GB2312" w:cs="仿宋_GB2312"/>
          <w:sz w:val="32"/>
          <w:szCs w:val="32"/>
          <w:lang w:val="en"/>
        </w:rPr>
        <w:t>发展改革委</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经济和信息化局</w:t>
      </w:r>
      <w:r>
        <w:rPr>
          <w:rFonts w:hint="eastAsia" w:ascii="仿宋_GB2312" w:hAnsi="仿宋_GB2312" w:eastAsia="仿宋_GB2312" w:cs="仿宋_GB2312"/>
          <w:sz w:val="32"/>
          <w:szCs w:val="32"/>
        </w:rPr>
        <w:t>、公安局、消防救援支队、森林消防支队、财政局、自然资源局、生态环境局、</w:t>
      </w:r>
      <w:r>
        <w:rPr>
          <w:rFonts w:hint="default" w:ascii="仿宋_GB2312" w:hAnsi="仿宋_GB2312" w:eastAsia="仿宋_GB2312" w:cs="仿宋_GB2312"/>
          <w:sz w:val="32"/>
          <w:szCs w:val="32"/>
          <w:lang w:val="en"/>
        </w:rPr>
        <w:t>住房城乡建设局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交通运输局、水利局、</w:t>
      </w:r>
      <w:r>
        <w:rPr>
          <w:rFonts w:hint="eastAsia" w:ascii="仿宋_GB2312" w:hAnsi="仿宋_GB2312" w:eastAsia="仿宋_GB2312" w:cs="仿宋_GB2312"/>
          <w:sz w:val="32"/>
          <w:szCs w:val="32"/>
          <w:lang w:eastAsia="zh-CN"/>
        </w:rPr>
        <w:t>商务局、</w:t>
      </w:r>
      <w:r>
        <w:rPr>
          <w:rFonts w:hint="default" w:ascii="仿宋_GB2312" w:hAnsi="仿宋_GB2312" w:eastAsia="仿宋_GB2312" w:cs="仿宋_GB2312"/>
          <w:sz w:val="32"/>
          <w:szCs w:val="32"/>
          <w:lang w:val="en"/>
        </w:rPr>
        <w:t>卫生健康委</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旅游发展局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应急局、</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统计局、</w:t>
      </w:r>
      <w:r>
        <w:rPr>
          <w:rFonts w:hint="default" w:ascii="仿宋_GB2312" w:hAnsi="仿宋_GB2312" w:eastAsia="仿宋_GB2312" w:cs="仿宋_GB2312"/>
          <w:sz w:val="32"/>
          <w:szCs w:val="32"/>
          <w:lang w:val="en"/>
        </w:rPr>
        <w:t>城市管理和综合执法局</w:t>
      </w:r>
      <w:r>
        <w:rPr>
          <w:rFonts w:hint="eastAsia" w:ascii="仿宋_GB2312" w:hAnsi="仿宋_GB2312" w:eastAsia="仿宋_GB2312" w:cs="仿宋_GB2312"/>
          <w:sz w:val="32"/>
          <w:szCs w:val="32"/>
        </w:rPr>
        <w:t>、地震局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气象局</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rPr>
        <w:t>人行昌都市分行</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国网昌都供电公司</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rPr>
        <w:t>昌都邦达机场分公司</w:t>
      </w:r>
      <w:r>
        <w:rPr>
          <w:rFonts w:hint="eastAsia" w:ascii="仿宋_GB2312" w:hAnsi="仿宋_GB2312" w:eastAsia="仿宋_GB2312" w:cs="仿宋_GB2312"/>
          <w:sz w:val="32"/>
          <w:szCs w:val="32"/>
        </w:rPr>
        <w:t>等部门负责同志组成。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专项指挥部成员未在</w:t>
      </w:r>
      <w:r>
        <w:rPr>
          <w:rFonts w:hint="eastAsia" w:ascii="仿宋_GB2312" w:hAnsi="仿宋_GB2312" w:eastAsia="仿宋_GB2312" w:cs="仿宋_GB2312"/>
          <w:sz w:val="32"/>
          <w:szCs w:val="32"/>
          <w:lang w:eastAsia="zh-CN"/>
        </w:rPr>
        <w:t>昌</w:t>
      </w:r>
      <w:r>
        <w:rPr>
          <w:rFonts w:hint="eastAsia" w:ascii="仿宋_GB2312" w:hAnsi="仿宋_GB2312" w:eastAsia="仿宋_GB2312" w:cs="仿宋_GB2312"/>
          <w:sz w:val="32"/>
          <w:szCs w:val="32"/>
        </w:rPr>
        <w:t>或有特殊情况时，由所在部门按职务高低递补。如遇成员变更需及时更新。</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08" w:name="_Toc37675222"/>
      <w:bookmarkStart w:id="109" w:name="_Toc37678090"/>
      <w:bookmarkStart w:id="110" w:name="_Toc54880221"/>
      <w:bookmarkStart w:id="111" w:name="_Toc37676050"/>
      <w:bookmarkStart w:id="112" w:name="_Toc1790759552_WPSOffice_Level2"/>
      <w:bookmarkStart w:id="113" w:name="_Toc2085775591_WPSOffice_Level2"/>
      <w:r>
        <w:rPr>
          <w:rFonts w:hint="eastAsia" w:ascii="楷体_GB2312" w:hAnsi="楷体_GB2312" w:eastAsia="楷体_GB2312" w:cs="楷体_GB2312"/>
          <w:b w:val="0"/>
          <w:bCs w:val="0"/>
          <w:sz w:val="32"/>
          <w:szCs w:val="32"/>
          <w:lang w:val="en-US" w:eastAsia="zh-CN"/>
        </w:rPr>
        <w:t>2.2</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主要职责</w:t>
      </w:r>
      <w:bookmarkEnd w:id="108"/>
      <w:bookmarkEnd w:id="109"/>
      <w:bookmarkEnd w:id="110"/>
      <w:bookmarkEnd w:id="111"/>
      <w:bookmarkEnd w:id="112"/>
      <w:bookmarkEnd w:id="113"/>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bookmarkStart w:id="114" w:name="_Toc37678091"/>
      <w:bookmarkStart w:id="115" w:name="_Toc37675223"/>
      <w:bookmarkStart w:id="116" w:name="_Toc37676051"/>
      <w:bookmarkStart w:id="117" w:name="_Toc54880222"/>
      <w:r>
        <w:rPr>
          <w:rFonts w:hint="eastAsia" w:ascii="仿宋_GB2312" w:hAnsi="仿宋_GB2312" w:eastAsia="仿宋_GB2312" w:cs="仿宋_GB2312"/>
          <w:b/>
          <w:bCs/>
          <w:color w:val="auto"/>
          <w:kern w:val="2"/>
          <w:sz w:val="32"/>
          <w:szCs w:val="32"/>
          <w:lang w:val="en-US" w:eastAsia="zh-CN" w:bidi="ar-SA"/>
        </w:rPr>
        <w:t>2.2.1 专项指挥部主要职责</w:t>
      </w:r>
      <w:bookmarkEnd w:id="114"/>
      <w:bookmarkEnd w:id="115"/>
      <w:bookmarkEnd w:id="116"/>
      <w:bookmarkEnd w:id="1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1.负责全市市政公用设施事故应急防治有关工作，贯彻落实市委、市政府关于市政公用设施事故防治应急工作的决策部署，研究制定全市应对市政公用设施事故对策措施。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2.监测预警、分析</w:t>
      </w:r>
      <w:r>
        <w:rPr>
          <w:rFonts w:hint="eastAsia" w:ascii="仿宋_GB2312" w:hAnsi="仿宋_GB2312" w:eastAsia="仿宋_GB2312" w:cs="仿宋_GB2312"/>
          <w:sz w:val="32"/>
          <w:szCs w:val="32"/>
        </w:rPr>
        <w:t>研判市政公用设施事故风险形势，建立联合会商机制，部署日常风险防控工作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督促检查各县（区）市政公用设施事故防治工作，指导支持各县（区）市政公用设施事故应急处置工作</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负责市政公用设施事故IV级应急响应，组织指挥相应处置工作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应急总指挥部提出Ⅲ级及以上响应建议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完成自治区相关专项指挥机构、市委、市政府和市应急总指挥部安排的其他工作。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bookmarkStart w:id="118" w:name="_Toc54880223"/>
      <w:bookmarkStart w:id="119" w:name="_Toc37678092"/>
      <w:bookmarkStart w:id="120" w:name="_Toc37676052"/>
      <w:bookmarkStart w:id="121" w:name="_Toc37675224"/>
      <w:r>
        <w:rPr>
          <w:rFonts w:hint="eastAsia" w:ascii="仿宋_GB2312" w:hAnsi="仿宋_GB2312" w:eastAsia="仿宋_GB2312" w:cs="仿宋_GB2312"/>
          <w:b/>
          <w:bCs/>
          <w:color w:val="auto"/>
          <w:kern w:val="2"/>
          <w:sz w:val="32"/>
          <w:szCs w:val="32"/>
          <w:lang w:val="en-US" w:eastAsia="zh-CN" w:bidi="ar-SA"/>
        </w:rPr>
        <w:t>2.2.2专项指挥部办公室主要职责</w:t>
      </w:r>
      <w:bookmarkEnd w:id="118"/>
      <w:bookmarkEnd w:id="119"/>
      <w:bookmarkEnd w:id="120"/>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1.贯彻各级各部门涉及供水、供暖、供气相关应急工作方针、政策，落实市委</w:t>
      </w:r>
      <w:r>
        <w:rPr>
          <w:rFonts w:hint="eastAsia" w:ascii="仿宋_GB2312" w:hAnsi="仿宋_GB2312" w:eastAsia="仿宋_GB2312" w:cs="仿宋_GB2312"/>
          <w:sz w:val="32"/>
          <w:szCs w:val="32"/>
        </w:rPr>
        <w:t>、市政府以及市应急总指挥部的决策部署</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负责专项指挥部日常工作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负责协调、联络专项指挥部各成员单位</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完善市市政公用设施事故应急预案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指导监督各县（区）做好市政公用设施事故应对预案，完善城建档案系统</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加强突发事件预防和预警，核实并及时上报预警和事故信息</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负责向专项指挥部提出</w:t>
      </w:r>
      <w:r>
        <w:rPr>
          <w:rFonts w:hint="eastAsia" w:ascii="仿宋_GB2312" w:hAnsi="仿宋_GB2312" w:eastAsia="仿宋_GB2312" w:cs="仿宋_GB2312"/>
          <w:sz w:val="32"/>
          <w:szCs w:val="32"/>
          <w:lang w:eastAsia="zh-CN"/>
        </w:rPr>
        <w:t>市政公用设施</w:t>
      </w:r>
      <w:r>
        <w:rPr>
          <w:rFonts w:hint="eastAsia" w:ascii="仿宋_GB2312" w:hAnsi="仿宋_GB2312" w:eastAsia="仿宋_GB2312" w:cs="仿宋_GB2312"/>
          <w:sz w:val="32"/>
          <w:szCs w:val="32"/>
        </w:rPr>
        <w:t>事故应急响应工作的启动、升级和终止建议</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建立市政公用设施应对突发事件专家组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承办专项指挥部交办的其他事项。</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bookmarkStart w:id="122" w:name="_Toc37678093"/>
      <w:bookmarkStart w:id="123" w:name="_Toc37676053"/>
      <w:bookmarkStart w:id="124" w:name="_Toc54880224"/>
      <w:bookmarkStart w:id="125" w:name="_Toc37675225"/>
      <w:r>
        <w:rPr>
          <w:rFonts w:hint="eastAsia" w:ascii="仿宋_GB2312" w:hAnsi="仿宋_GB2312" w:eastAsia="仿宋_GB2312" w:cs="仿宋_GB2312"/>
          <w:b/>
          <w:bCs/>
          <w:color w:val="auto"/>
          <w:kern w:val="2"/>
          <w:sz w:val="32"/>
          <w:szCs w:val="32"/>
          <w:lang w:val="en-US" w:eastAsia="zh-CN" w:bidi="ar-SA"/>
        </w:rPr>
        <w:t>2.2.3市专项指挥部成员单位主要职责</w:t>
      </w:r>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昌都军分区: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市政公用设施事故救援</w:t>
      </w:r>
      <w:r>
        <w:rPr>
          <w:rFonts w:hint="eastAsia" w:ascii="仿宋_GB2312" w:hAnsi="仿宋_GB2312" w:eastAsia="仿宋_GB2312" w:cs="仿宋_GB2312"/>
          <w:sz w:val="32"/>
          <w:szCs w:val="32"/>
        </w:rPr>
        <w:t>需要,协调驻昌现役部队和组织指挥辖区人武部及民兵、预备役人员配合地方政府参与</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完成指挥部交办的其他任务。（应急值班电话：</w:t>
      </w:r>
      <w:r>
        <w:rPr>
          <w:rFonts w:hint="eastAsia" w:ascii="仿宋_GB2312" w:hAnsi="仿宋_GB2312" w:eastAsia="仿宋_GB2312" w:cs="仿宋_GB2312"/>
          <w:sz w:val="32"/>
          <w:szCs w:val="32"/>
          <w:lang w:val="en-US" w:eastAsia="zh-CN"/>
        </w:rPr>
        <w:t>15289058307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 w:hAnsi="仿宋" w:eastAsia="仿宋"/>
          <w:b/>
          <w:bCs/>
          <w:sz w:val="32"/>
          <w:szCs w:val="32"/>
        </w:rPr>
        <w:t>武警昌都支队：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协调驻昌武警部队和组织指挥辖区武警部队配合地方政府参与</w:t>
      </w:r>
      <w:r>
        <w:rPr>
          <w:rFonts w:hint="eastAsia" w:ascii="仿宋_GB2312" w:hAnsi="仿宋_GB2312" w:eastAsia="仿宋_GB2312" w:cs="仿宋_GB2312"/>
          <w:b w:val="0"/>
          <w:bCs w:val="0"/>
          <w:sz w:val="32"/>
          <w:szCs w:val="32"/>
          <w:lang w:eastAsia="zh-CN"/>
        </w:rPr>
        <w:t>市政公用设施事故救援</w:t>
      </w:r>
      <w:r>
        <w:rPr>
          <w:rFonts w:hint="eastAsia"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协助公安机关做好救援现场的警戒、疏散群众、抢救物资及维护社会治安秩序等工作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完成指挥部交办的其他任务。（应急值班电话：</w:t>
      </w:r>
      <w:r>
        <w:rPr>
          <w:rFonts w:hint="eastAsia" w:ascii="仿宋_GB2312" w:hAnsi="仿宋_GB2312" w:eastAsia="仿宋_GB2312" w:cs="仿宋_GB2312"/>
          <w:b w:val="0"/>
          <w:bCs w:val="0"/>
          <w:sz w:val="32"/>
          <w:szCs w:val="32"/>
          <w:lang w:val="en-US" w:eastAsia="zh-CN"/>
        </w:rPr>
        <w:t>0895-4843873</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市委宣传部：</w:t>
      </w:r>
      <w:r>
        <w:rPr>
          <w:rFonts w:hint="eastAsia" w:ascii="仿宋_GB2312" w:hAnsi="仿宋_GB2312" w:eastAsia="仿宋_GB2312" w:cs="仿宋_GB2312"/>
          <w:b w:val="0"/>
          <w:bCs w:val="0"/>
          <w:color w:val="auto"/>
          <w:kern w:val="2"/>
          <w:sz w:val="32"/>
          <w:szCs w:val="32"/>
          <w:lang w:val="en-US" w:eastAsia="zh-CN" w:bidi="ar-SA"/>
        </w:rPr>
        <w:t>（1）维护现场正</w:t>
      </w:r>
      <w:r>
        <w:rPr>
          <w:rFonts w:hint="eastAsia" w:ascii="仿宋_GB2312" w:hAnsi="仿宋_GB2312" w:eastAsia="仿宋_GB2312" w:cs="仿宋_GB2312"/>
          <w:sz w:val="32"/>
          <w:szCs w:val="32"/>
        </w:rPr>
        <w:t>常的新闻采访秩序，及时做好新闻发布工作；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协调广播电视新闻报道工作；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负责及时、准确、客观、全面地报道事故救援情况，引导媒体舆论导向；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完成专项指挥部交办的其他任务。（应急值班电话：18108956912）</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市委网信办：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重点做好市政公用设施事故网络宣传引导、舆情监测调控工作；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4733009）</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市红十字会：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红十字会法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赋予的工作职责，做好事故现场人道救援、救助、救护工作；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协助政府相关部门做好应急救援物资保障工作；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完成专项指挥部交办的其他任务。（应急值班电话：13518956161）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市发展改革委：</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应急事故应对所需生活必需品物资调配工作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配合相关部门做好事故善后处置和恢复重建工作；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完成专项指挥部交办的其他任务。（应急值班电话：18108956926）</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市经济和信息化局：</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负责会同相关部门涉及工业和信息化领域生产要素的调度保障工作；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为突发事故提供公共数据服务，负责通信保障工作；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4821177）</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市公安局：</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维护应急期间的治安管理</w:t>
      </w:r>
      <w:r>
        <w:rPr>
          <w:rFonts w:hint="eastAsia" w:ascii="仿宋_GB2312" w:hAnsi="仿宋_GB2312" w:eastAsia="仿宋_GB2312" w:cs="仿宋_GB2312"/>
          <w:sz w:val="32"/>
          <w:szCs w:val="32"/>
        </w:rPr>
        <w:t>，设立市政公用设施事故发生现场及周边警戒区域，防止发生其他影响社会稳定事件，有效地防范和打击违法犯罪；</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负责事故现场周边交通管制及疏导工作，确保事发地应急救援通道便捷畅通；</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4836110）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消防救援支队：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组织参加事故抢险救援；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完成专项指挥部交办的其他任务。（应急值班电话：4926000）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市</w:t>
      </w:r>
      <w:r>
        <w:rPr>
          <w:rFonts w:hint="eastAsia" w:ascii="仿宋_GB2312" w:hAnsi="仿宋_GB2312" w:eastAsia="仿宋_GB2312" w:cs="仿宋_GB2312"/>
          <w:b/>
          <w:bCs/>
          <w:sz w:val="32"/>
          <w:szCs w:val="32"/>
        </w:rPr>
        <w:t>森林消防支队：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组织参与事故抢险救援；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4852510）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市财政局：</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依法依规保障市政府处置市政公用设施事故经费；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4821920）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市自然资源局：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负责保障城镇防灾避险场所(设施)的规划预留用地；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0895-4823819</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市生态环境局：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负责市政公用设施事故次生的环境污染防治工作；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负责市政公用设施事故点周边空气、水、土壤等环境监测工作；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4819815）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w:t>
      </w:r>
      <w:r>
        <w:rPr>
          <w:rFonts w:hint="default" w:ascii="仿宋_GB2312" w:hAnsi="仿宋_GB2312" w:eastAsia="仿宋_GB2312" w:cs="仿宋_GB2312"/>
          <w:b/>
          <w:bCs/>
          <w:sz w:val="32"/>
          <w:szCs w:val="32"/>
          <w:lang w:val="en"/>
        </w:rPr>
        <w:t>住房城乡建设局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组织协调市政公用设施事故的应急救援工作，参与市政公用设施事故评估；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及时接收市政公用设施事故信息，向专项指挥部办公室报告事故信息，并提出是否启动应急响应的建议；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负责组建市政公用设施事故应急专家库；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4821076）</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市交通运输局：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负责处置因灾害引发的道路、桥梁、涵洞等交通设施损毁的抢修；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协调落实应急运输车辆，确保应急物资、人员的安全转运；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4822604）</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市水利局：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负责保障城镇供水水源工程建设及水质安全，加强应急水源点建设；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4828778）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负责事故抢险救援生活必需品物资保障协调工作；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4823718）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负责组织、协调事发地卫生健康部门开展市政公用设施事故伤员、被困获救人员医疗救治和事故现场卫生防疫等工作</w:t>
      </w:r>
      <w:r>
        <w:rPr>
          <w:rFonts w:hint="eastAsia" w:ascii="仿宋_GB2312" w:hAnsi="仿宋_GB2312" w:eastAsia="仿宋_GB2312" w:cs="仿宋_GB2312"/>
          <w:sz w:val="32"/>
          <w:szCs w:val="32"/>
          <w:lang w:eastAsia="zh-CN"/>
        </w:rPr>
        <w:t>，汇总报告伤员救治信息。必要时在事故现场安全区域设立临时医疗救护点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根据现场医疗卫生救援需求，协调调动事故地周边医疗卫生资源给予支持和援助；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协调配合公路部门开展伤病员转运工作；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完成专项指挥部交办的其他任务。（应急值班电话：18108956950）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 w:eastAsia="zh-CN"/>
        </w:rPr>
        <w:t>市旅游发展局：</w:t>
      </w:r>
      <w:r>
        <w:rPr>
          <w:rFonts w:hint="eastAsia" w:ascii="仿宋_GB2312" w:hAnsi="仿宋_GB2312" w:cs="仿宋_GB2312"/>
          <w:b w:val="0"/>
          <w:bCs/>
          <w:sz w:val="32"/>
          <w:szCs w:val="32"/>
          <w:lang w:eastAsia="zh-CN"/>
        </w:rPr>
        <w:t>（</w:t>
      </w:r>
      <w:r>
        <w:rPr>
          <w:rFonts w:hint="eastAsia" w:ascii="仿宋_GB2312" w:hAnsi="仿宋_GB2312" w:cs="仿宋_GB2312"/>
          <w:b w:val="0"/>
          <w:bCs/>
          <w:sz w:val="32"/>
          <w:szCs w:val="32"/>
          <w:lang w:val="en-US" w:eastAsia="zh-CN"/>
        </w:rPr>
        <w:t>1</w:t>
      </w:r>
      <w:r>
        <w:rPr>
          <w:rFonts w:hint="eastAsia" w:ascii="仿宋_GB2312" w:hAnsi="仿宋_GB2312" w:cs="仿宋_GB2312"/>
          <w:b w:val="0"/>
          <w:bCs/>
          <w:sz w:val="32"/>
          <w:szCs w:val="32"/>
          <w:lang w:eastAsia="zh-CN"/>
        </w:rPr>
        <w:t>）</w:t>
      </w:r>
      <w:r>
        <w:rPr>
          <w:rFonts w:hint="eastAsia" w:ascii="仿宋_GB2312" w:hAnsi="仿宋_GB2312" w:eastAsia="仿宋_GB2312" w:cs="仿宋_GB2312"/>
          <w:b w:val="0"/>
          <w:bCs/>
          <w:sz w:val="32"/>
          <w:szCs w:val="32"/>
        </w:rPr>
        <w:t>及时接收</w:t>
      </w:r>
      <w:r>
        <w:rPr>
          <w:rFonts w:hint="eastAsia" w:ascii="仿宋_GB2312" w:hAnsi="仿宋_GB2312" w:eastAsia="仿宋_GB2312" w:cs="仿宋_GB2312"/>
          <w:b w:val="0"/>
          <w:bCs/>
          <w:sz w:val="32"/>
          <w:szCs w:val="32"/>
          <w:lang w:eastAsia="zh-CN"/>
        </w:rPr>
        <w:t>旅游市政公用设施</w:t>
      </w:r>
      <w:r>
        <w:rPr>
          <w:rFonts w:hint="eastAsia" w:ascii="仿宋_GB2312" w:hAnsi="仿宋_GB2312" w:eastAsia="仿宋_GB2312" w:cs="仿宋_GB2312"/>
          <w:b w:val="0"/>
          <w:bCs/>
          <w:sz w:val="32"/>
          <w:szCs w:val="32"/>
        </w:rPr>
        <w:t>事故信息，向</w:t>
      </w:r>
      <w:r>
        <w:rPr>
          <w:rFonts w:hint="eastAsia" w:ascii="仿宋_GB2312" w:hAnsi="仿宋_GB2312" w:eastAsia="仿宋_GB2312" w:cs="仿宋_GB2312"/>
          <w:b w:val="0"/>
          <w:bCs/>
          <w:sz w:val="32"/>
          <w:szCs w:val="32"/>
          <w:lang w:val="en"/>
        </w:rPr>
        <w:t>指挥部</w:t>
      </w:r>
      <w:r>
        <w:rPr>
          <w:rFonts w:hint="eastAsia" w:ascii="仿宋_GB2312" w:hAnsi="仿宋_GB2312" w:eastAsia="仿宋_GB2312" w:cs="仿宋_GB2312"/>
          <w:b w:val="0"/>
          <w:bCs/>
          <w:sz w:val="32"/>
          <w:szCs w:val="32"/>
        </w:rPr>
        <w:t>办公室报告，并提出是否启动应急响应的建议；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配合做好</w:t>
      </w:r>
      <w:r>
        <w:rPr>
          <w:rFonts w:hint="eastAsia" w:ascii="仿宋_GB2312" w:hAnsi="仿宋_GB2312" w:eastAsia="仿宋_GB2312" w:cs="仿宋_GB2312"/>
          <w:b w:val="0"/>
          <w:bCs/>
          <w:sz w:val="32"/>
          <w:szCs w:val="32"/>
          <w:lang w:eastAsia="zh-CN"/>
        </w:rPr>
        <w:t>市政公用设施</w:t>
      </w:r>
      <w:r>
        <w:rPr>
          <w:rFonts w:hint="eastAsia" w:ascii="仿宋_GB2312" w:hAnsi="仿宋_GB2312" w:eastAsia="仿宋_GB2312" w:cs="仿宋_GB2312"/>
          <w:b w:val="0"/>
          <w:bCs/>
          <w:sz w:val="32"/>
          <w:szCs w:val="32"/>
        </w:rPr>
        <w:t>事故应急救援工作；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完成</w:t>
      </w:r>
      <w:r>
        <w:rPr>
          <w:rFonts w:hint="eastAsia" w:ascii="仿宋_GB2312" w:hAnsi="仿宋_GB2312" w:eastAsia="仿宋_GB2312" w:cs="仿宋_GB2312"/>
          <w:b w:val="0"/>
          <w:bCs/>
          <w:sz w:val="32"/>
          <w:szCs w:val="32"/>
          <w:lang w:eastAsia="zh-CN"/>
        </w:rPr>
        <w:t>专项</w:t>
      </w:r>
      <w:r>
        <w:rPr>
          <w:rFonts w:hint="eastAsia" w:ascii="仿宋_GB2312" w:hAnsi="仿宋_GB2312" w:eastAsia="仿宋_GB2312" w:cs="仿宋_GB2312"/>
          <w:b w:val="0"/>
          <w:bCs/>
          <w:sz w:val="32"/>
          <w:szCs w:val="32"/>
          <w:lang w:val="en"/>
        </w:rPr>
        <w:t>指挥部</w:t>
      </w:r>
      <w:r>
        <w:rPr>
          <w:rFonts w:hint="eastAsia" w:ascii="仿宋_GB2312" w:hAnsi="仿宋_GB2312" w:eastAsia="仿宋_GB2312" w:cs="仿宋_GB2312"/>
          <w:b w:val="0"/>
          <w:bCs/>
          <w:sz w:val="32"/>
          <w:szCs w:val="32"/>
        </w:rPr>
        <w:t>交办的其他任务。（应急值班电话：</w:t>
      </w:r>
      <w:r>
        <w:rPr>
          <w:rFonts w:hint="eastAsia" w:ascii="仿宋_GB2312" w:hAnsi="仿宋_GB2312" w:eastAsia="仿宋_GB2312" w:cs="仿宋_GB2312"/>
          <w:b w:val="0"/>
          <w:bCs/>
          <w:sz w:val="32"/>
          <w:szCs w:val="32"/>
          <w:lang w:val="en-US" w:eastAsia="zh-CN"/>
        </w:rPr>
        <w:t>0895-</w:t>
      </w:r>
      <w:r>
        <w:rPr>
          <w:rFonts w:hint="eastAsia" w:ascii="仿宋_GB2312" w:hAnsi="仿宋_GB2312" w:eastAsia="仿宋_GB2312" w:cs="仿宋_GB2312"/>
          <w:b w:val="0"/>
          <w:bCs/>
          <w:sz w:val="32"/>
          <w:szCs w:val="32"/>
        </w:rPr>
        <w:t>4821273）</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w:t>
      </w:r>
      <w:r>
        <w:rPr>
          <w:rFonts w:hint="default" w:ascii="仿宋_GB2312" w:hAnsi="仿宋_GB2312" w:eastAsia="仿宋_GB2312" w:cs="仿宋_GB2312"/>
          <w:b/>
          <w:bCs/>
          <w:sz w:val="32"/>
          <w:szCs w:val="32"/>
          <w:lang w:val="en"/>
        </w:rPr>
        <w:t>应急局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负责协调市政公用设施事故应急救援工作；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负责统一调度应急物资；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根据指挥部的统一部署，协调消防部门针对现场情况，参与应急处置；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组织事故调查处理；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4980171）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市市场监管局：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市政公用设施事故中后勤保障物品质量的监管，并参与相应应急处置工作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负责做好因突发事件引发的扰乱市场经济秩序和侵害群众消费权益方面的防范处置；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4842583）</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市统计局：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为市政公用设施事故应急工作提供统计信息保障服务；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4829209）</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w:t>
      </w:r>
      <w:r>
        <w:rPr>
          <w:rFonts w:hint="default" w:ascii="仿宋_GB2312" w:hAnsi="仿宋_GB2312" w:eastAsia="仿宋_GB2312" w:cs="仿宋_GB2312"/>
          <w:b/>
          <w:bCs/>
          <w:sz w:val="32"/>
          <w:szCs w:val="32"/>
          <w:lang w:val="en"/>
        </w:rPr>
        <w:t>城市管理和综合执法局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负责参加市政公用设施事故应急处置，参与市政设施突发事件应急预警、监测、研判，协调事发地应急处置及救援；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参加对被损坏市政公用设施的抢修、维护；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参与事故评估及完成专项指挥部交办的其他任务。（应急值班电话：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4660806）</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市地震局：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负责事发地地震灾害</w:t>
      </w:r>
      <w:r>
        <w:rPr>
          <w:rFonts w:hint="eastAsia" w:ascii="仿宋_GB2312" w:hAnsi="仿宋_GB2312" w:eastAsia="仿宋_GB2312" w:cs="仿宋_GB2312"/>
          <w:sz w:val="32"/>
          <w:szCs w:val="32"/>
          <w:lang w:eastAsia="zh-CN"/>
        </w:rPr>
        <w:t>预警</w:t>
      </w:r>
      <w:r>
        <w:rPr>
          <w:rFonts w:hint="eastAsia" w:ascii="仿宋_GB2312" w:hAnsi="仿宋_GB2312" w:eastAsia="仿宋_GB2312" w:cs="仿宋_GB2312"/>
          <w:sz w:val="32"/>
          <w:szCs w:val="32"/>
        </w:rPr>
        <w:t>监测，对地震发生的时间、地点、震级及时速报；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为事故抢险救援提供技术支援；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完成专项指挥部交办的其他任务。（应急值班电话：13638951950）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市气象局：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负责事发地气象监测预报预警和应急气象保障服务，为事故抢险救援提供科学依据；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4822794）</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
        </w:rPr>
        <w:t>人行昌都市分行</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根据部署和事故特点，做好配套金融服务，确保各项信贷资金支持、支付业务连续性处理、社会资金安全和高效畅通的资金汇划通道，保障事故地点金融基础设施正常运转；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完成专项指挥部交办的其他任务。（应急值班电话：18108956972）</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
        </w:rPr>
        <w:t>国网昌都供电公司</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负责协调解决市政公用设施事故应急救援的电力保障工作。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4843711）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b/>
          <w:bCs/>
          <w:sz w:val="32"/>
          <w:szCs w:val="32"/>
          <w:lang w:val="en"/>
        </w:rPr>
        <w:t>昌都邦达机场分公司</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配合做好市政公用设施事故应急救援工作；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完成专项指挥部交办的其他任务。（应急值班电话：</w:t>
      </w:r>
      <w:r>
        <w:rPr>
          <w:rFonts w:hint="eastAsia" w:ascii="仿宋_GB2312" w:hAnsi="仿宋_GB2312" w:eastAsia="仿宋_GB2312" w:cs="仿宋_GB2312"/>
          <w:sz w:val="32"/>
          <w:szCs w:val="32"/>
          <w:lang w:val="en-US" w:eastAsia="zh-CN"/>
        </w:rPr>
        <w:t>0895-</w:t>
      </w:r>
      <w:r>
        <w:rPr>
          <w:rFonts w:hint="eastAsia" w:ascii="仿宋_GB2312" w:hAnsi="仿宋_GB2312" w:eastAsia="仿宋_GB2312" w:cs="仿宋_GB2312"/>
          <w:sz w:val="32"/>
          <w:szCs w:val="32"/>
        </w:rPr>
        <w:t>4821830）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其他成员单位按照行业及部门职责做好专项指挥部安排的各项协调配合工作。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26" w:name="_Toc54880225"/>
      <w:bookmarkStart w:id="127" w:name="_Toc893645165_WPSOffice_Level2"/>
      <w:bookmarkStart w:id="128" w:name="_Toc242402076_WPSOffice_Level2"/>
      <w:r>
        <w:rPr>
          <w:rFonts w:hint="eastAsia" w:ascii="楷体_GB2312" w:hAnsi="楷体_GB2312" w:eastAsia="楷体_GB2312" w:cs="楷体_GB2312"/>
          <w:b w:val="0"/>
          <w:bCs w:val="0"/>
          <w:sz w:val="32"/>
          <w:szCs w:val="32"/>
          <w:lang w:val="en-US" w:eastAsia="zh-CN"/>
        </w:rPr>
        <w:t>2.3</w:t>
      </w:r>
      <w:bookmarkStart w:id="129" w:name="_Toc37675226"/>
      <w:bookmarkStart w:id="130" w:name="_Toc37676054"/>
      <w:bookmarkStart w:id="131" w:name="_Toc37678094"/>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分级响应</w:t>
      </w:r>
      <w:bookmarkEnd w:id="126"/>
      <w:bookmarkEnd w:id="127"/>
      <w:bookmarkEnd w:id="128"/>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按事故级别，将市政公用设施事故由低到高分为Ⅳ、Ⅲ、Ⅱ、Ⅰ四级。对于敏感事件、发生在重点地区、重要时期等特殊情况的事故，可适当提高响应级别。</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2.3.1 Ⅳ级：一般安全事故</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此类型事故，一般由事发地县(区)级人民政府负责启动本级应急预案，并设立一线指挥部，必要时可向专项指挥部办公室申请启动昌都市Ⅳ级应急响应。专项指挥部办公室接到启动昌都市Ⅳ级应急响应的申请后，向市应急总指挥部提出意见、建议，由市应急总指挥部按启动程序视情决定是否启动市Ⅳ级应急响应，市应急总指挥部常务副指挥长或副总指挥长负责签发昌都市Ⅳ级应急响应等级的命令；专项指挥部与突发事故相关副指挥长带领其所在部门人员及专家赶赴事发地组织现场应急救援工作。专项指挥部成员单位按照职责分工，做好有关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2.3.2 Ⅲ级：较大安全事故</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此类型事故，一般由专项指挥部负责启动本级应急预案，并设立一线指挥部，必要时可向市应急总指挥部申请启动昌都市Ⅲ级应急响应的建议，由市应急总指挥部按启动程序视情决定是否启动Ⅲ级应急响应，市应急总指挥第一总指挥长或总指挥长负责签发昌都市Ⅲ级应急响应等级的命令；专项指挥部指挥长带领副指挥长及专家赶赴事发地组织指挥，设立一线指挥部组织现场应急救援工作。专项指挥部成员单位按照职责分工，做好有关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2.3.3 Ⅱ级：重大安全事故</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此类型事故，由市应急总指挥部向自治区应急总指挥部提出建议，由自治区应急总指挥部决定是否启动Ⅱ级应急响应。市应急总指挥部常务副总指挥长带领专项指挥部指挥长、副指挥长、事故相关市政公用设施行业主管部门主要领导、救援力量及专家赶赴事发地组织指挥，设立一线指挥部组织现场应急救援工作。专项指挥部成员单位按照职责分工，做好有关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2.3.4 Ⅰ级：特别重大安全事故</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此类型事故，由市应急总指挥部向自治区应急总指挥部提出建议，由自治区应急总指挥部决定是否启动Ⅰ级应急响应。市应急总指挥部第一总指挥长、总指挥长带领专项指挥部指挥长、副指挥长、事故相关市政公用设施行业主管部门主要领导、救援力量及专家赶赴事发地组织指挥，设立一线指挥部组织现场应急救援工作。专项指挥部成员单位按照职责分工，做好有关工作。</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32" w:name="_Toc54880226"/>
      <w:bookmarkStart w:id="133" w:name="_Toc473485475_WPSOffice_Level2"/>
      <w:bookmarkStart w:id="134" w:name="_Toc2025060622_WPSOffice_Level2"/>
      <w:r>
        <w:rPr>
          <w:rFonts w:hint="eastAsia" w:ascii="楷体_GB2312" w:hAnsi="楷体_GB2312" w:eastAsia="楷体_GB2312" w:cs="楷体_GB2312"/>
          <w:b w:val="0"/>
          <w:bCs w:val="0"/>
          <w:sz w:val="32"/>
          <w:szCs w:val="32"/>
          <w:lang w:val="en-US" w:eastAsia="zh-CN"/>
        </w:rPr>
        <w:t>2.4</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专家组主要职责</w:t>
      </w:r>
      <w:bookmarkEnd w:id="129"/>
      <w:bookmarkEnd w:id="130"/>
      <w:bookmarkEnd w:id="131"/>
      <w:bookmarkEnd w:id="132"/>
      <w:bookmarkEnd w:id="133"/>
      <w:bookmarkEnd w:id="134"/>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bookmarkStart w:id="135" w:name="_Toc37675227"/>
      <w:bookmarkStart w:id="136" w:name="_Toc37678095"/>
      <w:bookmarkStart w:id="137" w:name="_Toc37676055"/>
      <w:r>
        <w:rPr>
          <w:rFonts w:hint="eastAsia" w:ascii="仿宋_GB2312" w:hAnsi="仿宋_GB2312" w:eastAsia="仿宋_GB2312" w:cs="仿宋_GB2312"/>
          <w:b w:val="0"/>
          <w:bCs w:val="0"/>
          <w:color w:val="auto"/>
          <w:kern w:val="2"/>
          <w:sz w:val="32"/>
          <w:szCs w:val="32"/>
          <w:lang w:val="en-US" w:eastAsia="zh-CN" w:bidi="ar-SA"/>
        </w:rPr>
        <w:t>负责为市政公用设施事故应急管理提供决策建议，必要时直接参与事故应急处置工作；完成专项指挥部交办的其他任务。</w:t>
      </w:r>
      <w:bookmarkStart w:id="138" w:name="_Toc54880227"/>
    </w:p>
    <w:bookmarkEnd w:id="135"/>
    <w:bookmarkEnd w:id="136"/>
    <w:bookmarkEnd w:id="137"/>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rPr>
      </w:pPr>
      <w:bookmarkStart w:id="139" w:name="_Toc446519646_WPSOffice_Level1"/>
      <w:bookmarkStart w:id="140" w:name="_Toc2124279131_WPSOffice_Level1"/>
      <w:r>
        <w:rPr>
          <w:rFonts w:hint="eastAsia" w:ascii="黑体" w:hAnsi="黑体" w:eastAsia="黑体" w:cs="黑体"/>
          <w:b w:val="0"/>
          <w:bCs w:val="0"/>
          <w:color w:val="auto"/>
          <w:sz w:val="32"/>
          <w:szCs w:val="32"/>
          <w:lang w:val="en-US" w:eastAsia="zh-CN"/>
        </w:rPr>
        <w:t xml:space="preserve">3 </w:t>
      </w:r>
      <w:r>
        <w:rPr>
          <w:rFonts w:hint="eastAsia" w:ascii="黑体" w:hAnsi="黑体" w:eastAsia="黑体" w:cs="黑体"/>
          <w:b w:val="0"/>
          <w:bCs w:val="0"/>
          <w:color w:val="auto"/>
          <w:sz w:val="32"/>
          <w:szCs w:val="32"/>
        </w:rPr>
        <w:t>预防与预警</w:t>
      </w:r>
      <w:bookmarkEnd w:id="138"/>
      <w:bookmarkEnd w:id="139"/>
      <w:bookmarkEnd w:id="140"/>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41" w:name="_Toc672328488_WPSOffice_Level2"/>
      <w:bookmarkStart w:id="142" w:name="_Toc37676056"/>
      <w:bookmarkStart w:id="143" w:name="_Toc37678096"/>
      <w:bookmarkStart w:id="144" w:name="_Toc54880228"/>
      <w:bookmarkStart w:id="145" w:name="_Toc1446259892_WPSOffice_Level2"/>
      <w:r>
        <w:rPr>
          <w:rFonts w:hint="eastAsia" w:ascii="楷体_GB2312" w:hAnsi="楷体_GB2312" w:eastAsia="楷体_GB2312" w:cs="楷体_GB2312"/>
          <w:b w:val="0"/>
          <w:bCs w:val="0"/>
          <w:sz w:val="32"/>
          <w:szCs w:val="32"/>
          <w:lang w:val="en-US" w:eastAsia="zh-CN"/>
        </w:rPr>
        <w:t>3.1 信息监测</w:t>
      </w:r>
      <w:bookmarkEnd w:id="141"/>
      <w:bookmarkEnd w:id="142"/>
      <w:bookmarkEnd w:id="143"/>
      <w:bookmarkEnd w:id="144"/>
      <w:bookmarkEnd w:id="1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公民和</w:t>
      </w:r>
      <w:r>
        <w:rPr>
          <w:rFonts w:hint="eastAsia" w:ascii="仿宋_GB2312" w:hAnsi="仿宋_GB2312" w:eastAsia="仿宋_GB2312" w:cs="仿宋_GB2312"/>
          <w:sz w:val="32"/>
          <w:szCs w:val="32"/>
        </w:rPr>
        <w:t>社会组织尤其是市政公用设施运营管理单位有义务向各级应急指挥部及其成员单位报告市政公用设施事故（突发事件）信息。市</w:t>
      </w:r>
      <w:r>
        <w:rPr>
          <w:rFonts w:hint="eastAsia" w:ascii="仿宋_GB2312" w:hAnsi="仿宋_GB2312" w:eastAsia="仿宋_GB2312" w:cs="仿宋_GB2312"/>
          <w:sz w:val="32"/>
          <w:szCs w:val="32"/>
          <w:lang w:eastAsia="zh-CN"/>
        </w:rPr>
        <w:t>专项指挥部成员单位</w:t>
      </w:r>
      <w:r>
        <w:rPr>
          <w:rFonts w:hint="eastAsia" w:ascii="仿宋_GB2312" w:hAnsi="仿宋_GB2312" w:eastAsia="仿宋_GB2312" w:cs="仿宋_GB2312"/>
          <w:sz w:val="32"/>
          <w:szCs w:val="32"/>
        </w:rPr>
        <w:t>电话（见附</w:t>
      </w:r>
      <w:r>
        <w:rPr>
          <w:rFonts w:hint="eastAsia" w:ascii="仿宋_GB2312" w:hAnsi="仿宋_GB2312" w:eastAsia="仿宋_GB2312" w:cs="仿宋_GB2312"/>
          <w:sz w:val="32"/>
          <w:szCs w:val="32"/>
          <w:lang w:eastAsia="zh-CN"/>
        </w:rPr>
        <w:t>件一</w:t>
      </w:r>
      <w:r>
        <w:rPr>
          <w:rFonts w:hint="eastAsia" w:ascii="仿宋_GB2312" w:hAnsi="仿宋_GB2312" w:eastAsia="仿宋_GB2312" w:cs="仿宋_GB2312"/>
          <w:sz w:val="32"/>
          <w:szCs w:val="32"/>
        </w:rPr>
        <w:t>）向社会公布，公众了解、掌握的信息还可通过119、110、120等报警、急救电话方式报告。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专项指挥部</w:t>
      </w:r>
      <w:r>
        <w:rPr>
          <w:rFonts w:hint="eastAsia" w:ascii="仿宋_GB2312" w:hAnsi="仿宋_GB2312" w:eastAsia="仿宋_GB2312" w:cs="仿宋_GB2312"/>
          <w:b w:val="0"/>
          <w:bCs w:val="0"/>
          <w:sz w:val="32"/>
          <w:szCs w:val="32"/>
        </w:rPr>
        <w:t>各成员单位要依法对各类风险源、危险区域进行调查、辨识、评估、登记和监控，要按照职责分工对突发事件进行统计分析和趋势分析。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专项指挥部</w:t>
      </w:r>
      <w:r>
        <w:rPr>
          <w:rFonts w:hint="eastAsia" w:ascii="仿宋_GB2312" w:hAnsi="仿宋_GB2312" w:eastAsia="仿宋_GB2312" w:cs="仿宋_GB2312"/>
          <w:sz w:val="32"/>
          <w:szCs w:val="32"/>
        </w:rPr>
        <w:t>及相关单位负责市政公用设施事故信息接收、报告、处理、统计分析及预警信息监控。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46" w:name="_Toc37675228"/>
      <w:bookmarkStart w:id="147" w:name="_Toc37678097"/>
      <w:bookmarkStart w:id="148" w:name="_Toc37676057"/>
      <w:bookmarkStart w:id="149" w:name="_Toc54880229"/>
      <w:bookmarkStart w:id="150" w:name="_Toc316139476_WPSOffice_Level2"/>
      <w:bookmarkStart w:id="151" w:name="_Toc71369073_WPSOffice_Level2"/>
      <w:r>
        <w:rPr>
          <w:rFonts w:hint="eastAsia" w:ascii="楷体_GB2312" w:hAnsi="楷体_GB2312" w:eastAsia="楷体_GB2312" w:cs="楷体_GB2312"/>
          <w:b w:val="0"/>
          <w:bCs w:val="0"/>
          <w:sz w:val="32"/>
          <w:szCs w:val="32"/>
          <w:lang w:val="en-US" w:eastAsia="zh-CN"/>
        </w:rPr>
        <w:t>3.2</w:t>
      </w:r>
      <w:bookmarkEnd w:id="146"/>
      <w:bookmarkEnd w:id="147"/>
      <w:bookmarkEnd w:id="148"/>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预警</w:t>
      </w:r>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3.2.1 </w:t>
      </w:r>
      <w:r>
        <w:rPr>
          <w:rFonts w:hint="eastAsia" w:ascii="仿宋_GB2312" w:hAnsi="仿宋_GB2312" w:eastAsia="仿宋_GB2312" w:cs="仿宋_GB2312"/>
          <w:b/>
          <w:bCs/>
          <w:sz w:val="32"/>
          <w:szCs w:val="32"/>
        </w:rPr>
        <w:t>预警级别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依据突发事件可能造成的危害性、紧急程度和发展态势，市政公用设施事故预警级别对应事故等级，</w:t>
      </w:r>
      <w:r>
        <w:rPr>
          <w:rFonts w:hint="eastAsia" w:ascii="仿宋_GB2312" w:hAnsi="仿宋_GB2312" w:eastAsia="仿宋_GB2312" w:cs="仿宋_GB2312"/>
          <w:b w:val="0"/>
          <w:bCs/>
          <w:sz w:val="32"/>
          <w:szCs w:val="32"/>
        </w:rPr>
        <w:t>由低到高分</w:t>
      </w:r>
      <w:r>
        <w:rPr>
          <w:rFonts w:hint="eastAsia" w:ascii="仿宋_GB2312" w:hAnsi="仿宋_GB2312" w:eastAsia="仿宋_GB2312" w:cs="仿宋_GB2312"/>
          <w:b w:val="0"/>
          <w:bCs/>
          <w:sz w:val="32"/>
          <w:szCs w:val="32"/>
          <w:lang w:eastAsia="zh-CN"/>
        </w:rPr>
        <w:t>别为</w:t>
      </w:r>
      <w:r>
        <w:rPr>
          <w:rFonts w:hint="eastAsia" w:ascii="仿宋_GB2312" w:hAnsi="仿宋_GB2312" w:eastAsia="仿宋_GB2312" w:cs="仿宋_GB2312"/>
          <w:b w:val="0"/>
          <w:bCs/>
          <w:sz w:val="32"/>
          <w:szCs w:val="32"/>
        </w:rPr>
        <w:t>Ⅳ级</w:t>
      </w:r>
      <w:r>
        <w:rPr>
          <w:rFonts w:hint="eastAsia" w:ascii="仿宋_GB2312" w:hAnsi="仿宋_GB2312" w:eastAsia="仿宋_GB2312" w:cs="仿宋_GB2312"/>
          <w:b w:val="0"/>
          <w:bCs/>
          <w:sz w:val="32"/>
          <w:szCs w:val="32"/>
          <w:lang w:eastAsia="zh-CN"/>
        </w:rPr>
        <w:t>（一般）、</w:t>
      </w:r>
      <w:r>
        <w:rPr>
          <w:rFonts w:hint="eastAsia" w:ascii="仿宋_GB2312" w:hAnsi="仿宋_GB2312" w:eastAsia="仿宋_GB2312" w:cs="仿宋_GB2312"/>
          <w:b w:val="0"/>
          <w:bCs/>
          <w:sz w:val="32"/>
          <w:szCs w:val="32"/>
        </w:rPr>
        <w:t>Ⅲ级</w:t>
      </w:r>
      <w:r>
        <w:rPr>
          <w:rFonts w:hint="eastAsia" w:ascii="仿宋_GB2312" w:hAnsi="仿宋_GB2312" w:eastAsia="仿宋_GB2312" w:cs="仿宋_GB2312"/>
          <w:b w:val="0"/>
          <w:bCs/>
          <w:sz w:val="32"/>
          <w:szCs w:val="32"/>
          <w:lang w:eastAsia="zh-CN"/>
        </w:rPr>
        <w:t>（较大）、</w:t>
      </w:r>
      <w:r>
        <w:rPr>
          <w:rFonts w:hint="eastAsia" w:ascii="仿宋_GB2312" w:hAnsi="仿宋_GB2312" w:eastAsia="仿宋_GB2312" w:cs="仿宋_GB2312"/>
          <w:b w:val="0"/>
          <w:bCs/>
          <w:sz w:val="32"/>
          <w:szCs w:val="32"/>
        </w:rPr>
        <w:t>Ⅱ级</w:t>
      </w:r>
      <w:r>
        <w:rPr>
          <w:rFonts w:hint="eastAsia" w:ascii="仿宋_GB2312" w:hAnsi="仿宋_GB2312" w:eastAsia="仿宋_GB2312" w:cs="仿宋_GB2312"/>
          <w:b w:val="0"/>
          <w:bCs/>
          <w:sz w:val="32"/>
          <w:szCs w:val="32"/>
          <w:lang w:eastAsia="zh-CN"/>
        </w:rPr>
        <w:t>（重大）、</w:t>
      </w:r>
      <w:r>
        <w:rPr>
          <w:rFonts w:hint="eastAsia" w:ascii="仿宋_GB2312" w:hAnsi="仿宋_GB2312" w:eastAsia="仿宋_GB2312" w:cs="仿宋_GB2312"/>
          <w:b w:val="0"/>
          <w:bCs/>
          <w:sz w:val="32"/>
          <w:szCs w:val="32"/>
        </w:rPr>
        <w:t>Ⅰ级</w:t>
      </w:r>
      <w:r>
        <w:rPr>
          <w:rFonts w:hint="eastAsia" w:ascii="仿宋_GB2312" w:hAnsi="仿宋_GB2312" w:eastAsia="仿宋_GB2312" w:cs="仿宋_GB2312"/>
          <w:b w:val="0"/>
          <w:bCs/>
          <w:sz w:val="32"/>
          <w:szCs w:val="32"/>
          <w:lang w:eastAsia="zh-CN"/>
        </w:rPr>
        <w:t>（特别重大），依次用</w:t>
      </w:r>
      <w:r>
        <w:rPr>
          <w:rFonts w:hint="eastAsia" w:ascii="仿宋_GB2312" w:hAnsi="仿宋_GB2312" w:eastAsia="仿宋_GB2312" w:cs="仿宋_GB2312"/>
          <w:b w:val="0"/>
          <w:bCs/>
          <w:sz w:val="32"/>
          <w:szCs w:val="32"/>
        </w:rPr>
        <w:t>蓝色、黄色、橙色、红色</w:t>
      </w:r>
      <w:r>
        <w:rPr>
          <w:rFonts w:hint="eastAsia" w:ascii="仿宋_GB2312" w:hAnsi="仿宋_GB2312" w:eastAsia="仿宋_GB2312" w:cs="仿宋_GB2312"/>
          <w:b w:val="0"/>
          <w:bCs/>
          <w:sz w:val="32"/>
          <w:szCs w:val="32"/>
          <w:lang w:eastAsia="zh-CN"/>
        </w:rPr>
        <w:t>表</w:t>
      </w:r>
      <w:r>
        <w:rPr>
          <w:rFonts w:hint="eastAsia" w:ascii="仿宋_GB2312" w:hAnsi="仿宋_GB2312" w:eastAsia="仿宋_GB2312" w:cs="仿宋_GB2312"/>
          <w:b w:val="0"/>
          <w:bCs/>
          <w:sz w:val="32"/>
          <w:szCs w:val="32"/>
        </w:rPr>
        <w:t>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蓝色预警（Ⅳ级）：预计将要发生一般事故，事件即将临近，事态可能会扩大。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黄色预警（Ⅲ级）：预计将要发生较大事故，事件已经临近，事态有扩大的趋势。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橙色预警（Ⅱ级）：预计将要发生重大事故，事件即将发生，事态正在逐步扩大。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红色预警（Ⅰ级）：预计将要发生特别重大事故，事件会随时发生，事态正在不断</w:t>
      </w:r>
      <w:r>
        <w:rPr>
          <w:rFonts w:hint="eastAsia" w:ascii="仿宋_GB2312" w:hAnsi="仿宋_GB2312" w:eastAsia="仿宋_GB2312" w:cs="仿宋_GB2312"/>
          <w:b w:val="0"/>
          <w:bCs/>
          <w:sz w:val="32"/>
          <w:szCs w:val="32"/>
        </w:rPr>
        <w:t>蔓延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3.2.2 </w:t>
      </w:r>
      <w:r>
        <w:rPr>
          <w:rFonts w:hint="eastAsia" w:ascii="仿宋_GB2312" w:hAnsi="仿宋_GB2312" w:eastAsia="仿宋_GB2312" w:cs="仿宋_GB2312"/>
          <w:b/>
          <w:bCs/>
          <w:sz w:val="32"/>
          <w:szCs w:val="32"/>
        </w:rPr>
        <w:t>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评估结果确认突发事件即将发生或发生的可能性增大时，专项指挥部、各有关部门按照规定审定预警信息。蓝色预警由各市级有关部门审定，由县（区）人民政府或其授权部门发布，跨县（区）行政区域的蓝色预警信息，由市人民政府授权的有关部门发布；黄色预警由专项指挥部审定，橙色预警由市应急总指挥部审定，红色预警由自治区应急总指挥部审定，黄色预警以上信息由市相关部门、市应急指挥部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根据事态发展，适时调整预警级别并重新报告、通报和发布有关突发事件预测信息和分析评估结果。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发布、调整和解除可通过昌都市及当地预警信息发布系统、广播、电视、报刊、通信、信息网络、警报器、宣传车、大喇叭或组织人员逐户通知等方式进行，对老幼病残等特殊人群以及学校、医院等特殊场所和警报盲区，应采取有针对性的通知方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3.2.3 </w:t>
      </w:r>
      <w:r>
        <w:rPr>
          <w:rFonts w:hint="eastAsia" w:ascii="仿宋_GB2312" w:hAnsi="仿宋_GB2312" w:eastAsia="仿宋_GB2312" w:cs="仿宋_GB2312"/>
          <w:b/>
          <w:bCs/>
          <w:sz w:val="32"/>
          <w:szCs w:val="32"/>
        </w:rPr>
        <w:t>预警响应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各县（区）人民政府、有关部门和应急指挥部在接到有关市政公用设施事故预警信息后，应按照早控制、早解决的原则，视情采取如下预防性措施：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立即要求停止生产作业；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准备或直接启动相关应急预案；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向公众发布可能受到市政公用设施事故影响的预警通告；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根据需要，及时组织转移、撤离或疏散可能受到市政公用设施事故危害的人员和重要财产，并予以妥善安置；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组织应急专业人员、专家、队伍、装备器材、通信工具等进入待命状态；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调集和筹措应急处置所需的物资和设备；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组织专业监测单位对事发点及事发周边区域开展安全与环境监测；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采取必要的措施，确保通讯、交通、供水、供电等应急设施的安全和正常运转，力求控制事态发展，尽最大努力避免事故发生，尽量减少人员伤亡和财产损失；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法律、法规规定的其他预防性措施。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3.2.4</w:t>
      </w:r>
      <w:r>
        <w:rPr>
          <w:rFonts w:hint="eastAsia" w:ascii="仿宋_GB2312" w:hAnsi="仿宋_GB2312" w:eastAsia="仿宋_GB2312" w:cs="仿宋_GB2312"/>
          <w:b/>
          <w:bCs/>
          <w:sz w:val="32"/>
          <w:szCs w:val="32"/>
        </w:rPr>
        <w:t>预警支持系统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各级应急指挥部要建立值班制度，设立24小时值班电话，值班室要掌握应急指挥部领导和所有成员的联系方式，以及上级应急指挥部的值班电话，指定专人值班和负责事故监测报告工作。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3.2.5</w:t>
      </w:r>
      <w:r>
        <w:rPr>
          <w:rFonts w:hint="eastAsia" w:ascii="仿宋_GB2312" w:hAnsi="仿宋_GB2312" w:eastAsia="仿宋_GB2312" w:cs="仿宋_GB2312"/>
          <w:b/>
          <w:bCs/>
          <w:sz w:val="32"/>
          <w:szCs w:val="32"/>
        </w:rPr>
        <w:t>解除预警措施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当突发事件风险已经解除，由发布机构宣布解除预警，终止预警期，解除已采取的有关措施。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bookmarkStart w:id="152" w:name="_Toc1915079500_WPSOffice_Level1"/>
      <w:bookmarkStart w:id="153" w:name="_Toc37675230"/>
      <w:bookmarkStart w:id="154" w:name="_Toc37678099"/>
      <w:bookmarkStart w:id="155" w:name="_Toc37676059"/>
      <w:bookmarkStart w:id="156" w:name="_Toc54880230"/>
      <w:bookmarkStart w:id="157" w:name="_Toc988473187_WPSOffice_Level1"/>
      <w:r>
        <w:rPr>
          <w:rFonts w:hint="eastAsia" w:ascii="黑体" w:hAnsi="黑体" w:eastAsia="黑体" w:cs="黑体"/>
          <w:b w:val="0"/>
          <w:bCs w:val="0"/>
          <w:sz w:val="32"/>
          <w:szCs w:val="32"/>
          <w:lang w:val="en-US" w:eastAsia="zh-CN"/>
        </w:rPr>
        <w:t xml:space="preserve">4 </w:t>
      </w:r>
      <w:r>
        <w:rPr>
          <w:rFonts w:hint="eastAsia" w:ascii="黑体" w:hAnsi="黑体" w:eastAsia="黑体" w:cs="黑体"/>
          <w:b w:val="0"/>
          <w:bCs w:val="0"/>
          <w:sz w:val="32"/>
          <w:szCs w:val="32"/>
        </w:rPr>
        <w:t>先期应急</w:t>
      </w:r>
      <w:r>
        <w:rPr>
          <w:rFonts w:hint="eastAsia" w:ascii="黑体" w:hAnsi="黑体" w:eastAsia="黑体" w:cs="黑体"/>
          <w:b w:val="0"/>
          <w:bCs w:val="0"/>
          <w:sz w:val="32"/>
          <w:szCs w:val="32"/>
          <w:lang w:val="en-US" w:eastAsia="zh-CN"/>
        </w:rPr>
        <w:t>处置</w:t>
      </w:r>
      <w:r>
        <w:rPr>
          <w:rFonts w:hint="eastAsia" w:ascii="黑体" w:hAnsi="黑体" w:eastAsia="黑体" w:cs="黑体"/>
          <w:b w:val="0"/>
          <w:bCs w:val="0"/>
          <w:sz w:val="32"/>
          <w:szCs w:val="32"/>
        </w:rPr>
        <w:t>与救援</w:t>
      </w:r>
      <w:bookmarkEnd w:id="152"/>
      <w:bookmarkEnd w:id="153"/>
      <w:bookmarkEnd w:id="154"/>
      <w:bookmarkEnd w:id="155"/>
      <w:bookmarkEnd w:id="156"/>
      <w:bookmarkEnd w:id="157"/>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58" w:name="_Toc37675231"/>
      <w:bookmarkStart w:id="159" w:name="_Toc37678100"/>
      <w:bookmarkStart w:id="160" w:name="_Toc37676060"/>
      <w:bookmarkStart w:id="161" w:name="_Toc54880231"/>
      <w:bookmarkStart w:id="162" w:name="_Toc758077800_WPSOffice_Level1"/>
      <w:bookmarkStart w:id="163" w:name="_Toc306334742_WPSOffice_Level1"/>
      <w:r>
        <w:rPr>
          <w:rFonts w:hint="eastAsia" w:ascii="楷体_GB2312" w:hAnsi="楷体_GB2312" w:eastAsia="楷体_GB2312" w:cs="楷体_GB2312"/>
          <w:b w:val="0"/>
          <w:bCs w:val="0"/>
          <w:sz w:val="32"/>
          <w:szCs w:val="32"/>
          <w:lang w:val="en-US" w:eastAsia="zh-CN"/>
        </w:rPr>
        <w:t>4. 1</w:t>
      </w:r>
      <w:r>
        <w:rPr>
          <w:rFonts w:hint="eastAsia" w:ascii="楷体_GB2312" w:hAnsi="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信息</w:t>
      </w:r>
      <w:bookmarkEnd w:id="158"/>
      <w:bookmarkEnd w:id="159"/>
      <w:bookmarkEnd w:id="160"/>
      <w:r>
        <w:rPr>
          <w:rFonts w:hint="eastAsia" w:ascii="楷体_GB2312" w:hAnsi="楷体_GB2312" w:eastAsia="楷体_GB2312" w:cs="楷体_GB2312"/>
          <w:b w:val="0"/>
          <w:bCs w:val="0"/>
          <w:sz w:val="32"/>
          <w:szCs w:val="32"/>
          <w:lang w:val="en-US" w:eastAsia="zh-CN"/>
        </w:rPr>
        <w:t>报告</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bookmarkStart w:id="164" w:name="_Toc905991663_WPSOffice_Level2"/>
      <w:bookmarkStart w:id="165" w:name="_Toc614408017_WPSOffice_Level2"/>
      <w:bookmarkStart w:id="166" w:name="_Toc37675232"/>
      <w:bookmarkStart w:id="167" w:name="_Toc37676061"/>
      <w:bookmarkStart w:id="168" w:name="_Toc37678101"/>
      <w:r>
        <w:rPr>
          <w:rFonts w:hint="eastAsia" w:ascii="仿宋_GB2312" w:hAnsi="仿宋_GB2312" w:eastAsia="仿宋_GB2312" w:cs="仿宋_GB2312"/>
          <w:b/>
          <w:bCs/>
          <w:sz w:val="32"/>
          <w:szCs w:val="32"/>
          <w:lang w:val="en-US" w:eastAsia="zh-CN"/>
        </w:rPr>
        <w:t xml:space="preserve">4.1.1 </w:t>
      </w:r>
      <w:r>
        <w:rPr>
          <w:rFonts w:hint="eastAsia" w:ascii="仿宋_GB2312" w:hAnsi="仿宋_GB2312" w:eastAsia="仿宋_GB2312" w:cs="仿宋_GB2312"/>
          <w:b/>
          <w:bCs/>
          <w:sz w:val="32"/>
          <w:szCs w:val="32"/>
        </w:rPr>
        <w:t>报告途径</w:t>
      </w:r>
      <w:bookmarkEnd w:id="164"/>
      <w:bookmarkEnd w:id="1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事故发生后，经营单</w:t>
      </w:r>
      <w:r>
        <w:rPr>
          <w:rFonts w:hint="eastAsia" w:ascii="仿宋_GB2312" w:hAnsi="仿宋_GB2312" w:eastAsia="仿宋_GB2312" w:cs="仿宋_GB2312"/>
          <w:sz w:val="32"/>
          <w:szCs w:val="32"/>
        </w:rPr>
        <w:t>位应立即将事故情况如实向事故所在地行业主管部门或其他有关部门报告。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接到事故信息的单位，应遵循“迅速、准确”的原则，立即逐级报告同级人民政府、应急管理部门和上一级行政主管部门。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事发地人民政府、应急管理部门及时向上级人民政府、应急指挥部报告事故信息。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特别紧急的情况下，企业及各级行政主管部门可直接报市专项指挥部办公室。各级指挥部必须保证联络人员24小时通讯畅通。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bookmarkStart w:id="169" w:name="_Toc1516717640_WPSOffice_Level2"/>
      <w:bookmarkStart w:id="170" w:name="_Toc1975918510_WPSOffice_Level2"/>
      <w:r>
        <w:rPr>
          <w:rFonts w:hint="eastAsia" w:ascii="仿宋_GB2312" w:hAnsi="仿宋_GB2312" w:eastAsia="仿宋_GB2312" w:cs="仿宋_GB2312"/>
          <w:b/>
          <w:bCs/>
          <w:sz w:val="32"/>
          <w:szCs w:val="32"/>
          <w:lang w:val="en-US" w:eastAsia="zh-CN"/>
        </w:rPr>
        <w:t xml:space="preserve">4.1.2 </w:t>
      </w:r>
      <w:r>
        <w:rPr>
          <w:rFonts w:hint="eastAsia" w:ascii="仿宋_GB2312" w:hAnsi="仿宋_GB2312" w:eastAsia="仿宋_GB2312" w:cs="仿宋_GB2312"/>
          <w:b/>
          <w:bCs/>
          <w:sz w:val="32"/>
          <w:szCs w:val="32"/>
        </w:rPr>
        <w:t>报告内容</w:t>
      </w:r>
      <w:bookmarkEnd w:id="169"/>
      <w:bookmarkEnd w:id="1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事故发生单位概</w:t>
      </w:r>
      <w:r>
        <w:rPr>
          <w:rFonts w:hint="eastAsia" w:ascii="仿宋_GB2312" w:hAnsi="仿宋_GB2312" w:eastAsia="仿宋_GB2312" w:cs="仿宋_GB2312"/>
          <w:sz w:val="32"/>
          <w:szCs w:val="32"/>
        </w:rPr>
        <w:t>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事故发生的时间、地点、运营单位名称等；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事故发生的简要经过、伤亡人数（包括下落不明的人数）和初步估计的直接经济损失；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事故的初步原因；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事故发生后已采取的措施及事故控制情况；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事故报告单位、联系人及联系方式；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其它应当报告的情况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事故报告后出现新情况，以及事故发生之日起30日内</w:t>
      </w:r>
      <w:r>
        <w:rPr>
          <w:rFonts w:hint="eastAsia" w:ascii="仿宋_GB2312" w:hAnsi="仿宋_GB2312" w:eastAsia="仿宋_GB2312" w:cs="仿宋_GB2312"/>
          <w:b w:val="0"/>
          <w:bCs w:val="0"/>
          <w:sz w:val="32"/>
          <w:szCs w:val="32"/>
        </w:rPr>
        <w:t>伤亡人数发生变化的，应当及时补报。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bookmarkStart w:id="171" w:name="_Toc1889541544_WPSOffice_Level2"/>
      <w:bookmarkStart w:id="172" w:name="_Toc1046450540_WPSOffice_Level2"/>
      <w:r>
        <w:rPr>
          <w:rFonts w:hint="eastAsia" w:ascii="仿宋_GB2312" w:hAnsi="仿宋_GB2312" w:eastAsia="仿宋_GB2312" w:cs="仿宋_GB2312"/>
          <w:b/>
          <w:bCs/>
          <w:sz w:val="32"/>
          <w:szCs w:val="32"/>
          <w:lang w:val="en-US" w:eastAsia="zh-CN"/>
        </w:rPr>
        <w:t xml:space="preserve">4.1.3 </w:t>
      </w:r>
      <w:r>
        <w:rPr>
          <w:rFonts w:hint="eastAsia" w:ascii="仿宋_GB2312" w:hAnsi="仿宋_GB2312" w:eastAsia="仿宋_GB2312" w:cs="仿宋_GB2312"/>
          <w:b/>
          <w:bCs/>
          <w:sz w:val="32"/>
          <w:szCs w:val="32"/>
        </w:rPr>
        <w:t>报告时限</w:t>
      </w:r>
      <w:bookmarkEnd w:id="171"/>
      <w:bookmarkEnd w:id="1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党委、政府、相关部门、指挥机构坚持“边处置边报告、边核实边报告”原则，在接到事故信息30分钟内向上级政府、行政主管部门和应急指挥部办公室电话报告事件概况（涉密信息通过机要渠道报送和处理），1小时内书面报告详情，原则上每级上报的时间不得超过30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涉及毗邻地区的事故，需要向有关地区通报的，按照相关规定办理。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73" w:name="_Toc867100821_WPSOffice_Level2"/>
      <w:bookmarkStart w:id="174" w:name="_Toc54880232"/>
      <w:bookmarkStart w:id="175" w:name="_Toc1877649893_WPSOffice_Level2"/>
      <w:r>
        <w:rPr>
          <w:rFonts w:hint="eastAsia" w:ascii="楷体_GB2312" w:hAnsi="楷体_GB2312" w:eastAsia="楷体_GB2312" w:cs="楷体_GB2312"/>
          <w:b w:val="0"/>
          <w:bCs w:val="0"/>
          <w:sz w:val="32"/>
          <w:szCs w:val="32"/>
        </w:rPr>
        <w:t>4.2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先期处置</w:t>
      </w:r>
      <w:bookmarkEnd w:id="166"/>
      <w:bookmarkEnd w:id="167"/>
      <w:bookmarkEnd w:id="168"/>
      <w:bookmarkEnd w:id="173"/>
      <w:bookmarkEnd w:id="174"/>
      <w:bookmarkEnd w:id="175"/>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4.2.1 一般程序</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市政公用设施运</w:t>
      </w:r>
      <w:r>
        <w:rPr>
          <w:rFonts w:hint="eastAsia" w:ascii="仿宋_GB2312" w:hAnsi="仿宋_GB2312" w:eastAsia="仿宋_GB2312" w:cs="仿宋_GB2312"/>
          <w:kern w:val="2"/>
          <w:sz w:val="32"/>
          <w:szCs w:val="32"/>
          <w:lang w:val="en-US" w:eastAsia="zh-CN" w:bidi="ar-SA"/>
        </w:rPr>
        <w:t>营管理单位或各有关部门接收相关事故信息后，根据信息内容，按照有关要求立即组织本单位人员进入工作状态，适时启动相应应急预案，并在第一时间将事故信息和处置情况报告专项指挥部办公室。</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级应急指挥部接到报告后，按照就近的原则立即指令相关部门前往现场进行查看核实，并按照早控制、早解决的原则，采取有效措施，转移、撤离或者疏散容易受到事故危害的人员和重要财产，并进行妥善安置，全力控制事态发展，尽最大努力减少人员伤亡和财产损失。</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4.2.2 一般措施</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（1）迅速查明事故情况；</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（2）努力抢救受伤人员，营救和疏散被困人员；</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（3）加强警戒，维护现场秩序，保护事故现场；</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（4）采取措施，控制事态发展，减少损失；</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（6）报告上级应急指挥部，请求支援；</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（7）保护事故现场。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bookmarkStart w:id="176" w:name="_Toc532343320_WPSOffice_Level1"/>
      <w:bookmarkStart w:id="177" w:name="_Toc54880233"/>
      <w:bookmarkStart w:id="178" w:name="_Toc37676062"/>
      <w:bookmarkStart w:id="179" w:name="_Toc37678102"/>
      <w:bookmarkStart w:id="180" w:name="_Toc37675233"/>
      <w:bookmarkStart w:id="181" w:name="_Toc2027728297_WPSOffice_Level1"/>
      <w:r>
        <w:rPr>
          <w:rFonts w:hint="eastAsia" w:ascii="黑体" w:hAnsi="黑体" w:cs="黑体"/>
          <w:b w:val="0"/>
          <w:bCs w:val="0"/>
          <w:sz w:val="32"/>
          <w:szCs w:val="32"/>
          <w:lang w:val="en-US" w:eastAsia="zh-CN"/>
        </w:rPr>
        <w:t xml:space="preserve">5 </w:t>
      </w:r>
      <w:r>
        <w:rPr>
          <w:rFonts w:hint="eastAsia" w:ascii="黑体" w:hAnsi="黑体" w:eastAsia="黑体" w:cs="黑体"/>
          <w:b w:val="0"/>
          <w:bCs w:val="0"/>
          <w:sz w:val="32"/>
          <w:szCs w:val="32"/>
        </w:rPr>
        <w:t>应急响应</w:t>
      </w:r>
      <w:bookmarkEnd w:id="176"/>
      <w:bookmarkEnd w:id="177"/>
      <w:bookmarkEnd w:id="178"/>
      <w:bookmarkEnd w:id="179"/>
      <w:bookmarkEnd w:id="180"/>
      <w:bookmarkEnd w:id="181"/>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2"/>
          <w:sz w:val="32"/>
          <w:szCs w:val="32"/>
          <w:lang w:val="en-US" w:eastAsia="zh-CN" w:bidi="ar-SA"/>
        </w:rPr>
      </w:pPr>
      <w:bookmarkStart w:id="182" w:name="_Toc2108719626_WPSOffice_Level2"/>
      <w:bookmarkStart w:id="183" w:name="_Toc54880234"/>
      <w:bookmarkStart w:id="184" w:name="_Toc790122030_WPSOffice_Level2"/>
      <w:r>
        <w:rPr>
          <w:rFonts w:hint="eastAsia" w:ascii="楷体_GB2312" w:hAnsi="楷体_GB2312" w:eastAsia="楷体_GB2312" w:cs="楷体_GB2312"/>
          <w:b w:val="0"/>
          <w:bCs w:val="0"/>
          <w:color w:val="auto"/>
          <w:kern w:val="2"/>
          <w:sz w:val="32"/>
          <w:szCs w:val="32"/>
          <w:lang w:val="en-US" w:eastAsia="zh-CN" w:bidi="ar-SA"/>
        </w:rPr>
        <w:t>5.1 Ⅳ级应急响应</w:t>
      </w:r>
      <w:bookmarkEnd w:id="182"/>
      <w:bookmarkEnd w:id="183"/>
      <w:bookmarkEnd w:id="184"/>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符合下列条件之一时，应及时启动Ⅳ级应急响应：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发生一般市政公用设施事故时;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对敏感事件、发生在重点地区，社会关注度高、重要时期的市政公用设施事故或可能演化为一般市政公用设施事故的，可适当提高响应级别;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市人民政府、市应急总指挥部、专项指挥部决定的其他事项，可适当提高响应级别。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符合启动Ⅳ级应急响应的条件时，由专项指挥部办公室组织指挥部有关成员单位或专家会商研判，对事故特点、影响及其发展趋势进行综合评估，向市应急总指挥部提出意见、建议，</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应急总指挥部常务副指挥长或副总指挥长负责签发昌都市Ⅳ级应急响应等级的命令。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专项指挥部</w:t>
      </w:r>
      <w:r>
        <w:rPr>
          <w:rFonts w:hint="eastAsia" w:ascii="仿宋_GB2312" w:hAnsi="仿宋_GB2312" w:eastAsia="仿宋_GB2312" w:cs="仿宋_GB2312"/>
          <w:b w:val="0"/>
          <w:bCs w:val="0"/>
          <w:sz w:val="32"/>
          <w:szCs w:val="32"/>
        </w:rPr>
        <w:t>和事发地县(区)宣布进入应急状态。事发地党委、政府负责应对，设立现场指挥部。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）专项指挥部</w:t>
      </w:r>
      <w:r>
        <w:rPr>
          <w:rFonts w:hint="eastAsia" w:ascii="仿宋_GB2312" w:hAnsi="仿宋_GB2312" w:eastAsia="仿宋_GB2312" w:cs="仿宋_GB2312"/>
          <w:b w:val="0"/>
          <w:bCs w:val="0"/>
          <w:sz w:val="32"/>
          <w:szCs w:val="32"/>
        </w:rPr>
        <w:t>副指挥长主持会商，作出</w:t>
      </w:r>
      <w:r>
        <w:rPr>
          <w:rFonts w:hint="eastAsia" w:ascii="仿宋_GB2312" w:hAnsi="仿宋_GB2312" w:eastAsia="仿宋_GB2312" w:cs="仿宋_GB2312"/>
          <w:sz w:val="32"/>
          <w:szCs w:val="32"/>
        </w:rPr>
        <w:t>相应工作部署，安排监测勘察、信息报送、早期预警、应急处置、指导协调等工作。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专项指挥部副指挥长带领相关成员单位负责人及专业技术人员赶赴事发地组织协助、指导现场指挥部工作，其他成员单位按职责开展应急准备工作。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事发地县(区)市政公用设施事故指挥部组织有关部门加强灾情监测和</w:t>
      </w:r>
      <w:r>
        <w:rPr>
          <w:rFonts w:hint="eastAsia" w:ascii="仿宋_GB2312" w:hAnsi="仿宋_GB2312" w:eastAsia="仿宋_GB2312" w:cs="仿宋_GB2312"/>
          <w:sz w:val="32"/>
          <w:szCs w:val="32"/>
          <w:lang w:eastAsia="zh-CN"/>
        </w:rPr>
        <w:t>预警</w:t>
      </w:r>
      <w:r>
        <w:rPr>
          <w:rFonts w:hint="eastAsia" w:ascii="仿宋_GB2312" w:hAnsi="仿宋_GB2312" w:eastAsia="仿宋_GB2312" w:cs="仿宋_GB2312"/>
          <w:sz w:val="32"/>
          <w:szCs w:val="32"/>
        </w:rPr>
        <w:t>预报，做好相关专业处置或救援方案、物资调拨等，在现场指挥部的统一指挥下开展抢险救灾和应急处置工作。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根据市政公用设施事故特点和发展趋势，专项指挥部副指挥长指导和协助事发地现场指挥部组织救援、疏散、转移并</w:t>
      </w:r>
      <w:r>
        <w:rPr>
          <w:rFonts w:hint="eastAsia" w:ascii="仿宋_GB2312" w:hAnsi="仿宋_GB2312" w:eastAsia="仿宋_GB2312" w:cs="仿宋_GB2312"/>
          <w:sz w:val="32"/>
          <w:szCs w:val="32"/>
          <w:lang w:eastAsia="zh-CN"/>
        </w:rPr>
        <w:t>妥</w:t>
      </w:r>
      <w:r>
        <w:rPr>
          <w:rFonts w:hint="eastAsia" w:ascii="仿宋_GB2312" w:hAnsi="仿宋_GB2312" w:eastAsia="仿宋_GB2312" w:cs="仿宋_GB2312"/>
          <w:sz w:val="32"/>
          <w:szCs w:val="32"/>
        </w:rPr>
        <w:t>善安置</w:t>
      </w:r>
      <w:r>
        <w:rPr>
          <w:rFonts w:hint="eastAsia" w:ascii="仿宋_GB2312" w:hAnsi="仿宋_GB2312" w:eastAsia="仿宋_GB2312" w:cs="仿宋_GB2312"/>
          <w:sz w:val="32"/>
          <w:szCs w:val="32"/>
          <w:lang w:eastAsia="zh-CN"/>
        </w:rPr>
        <w:t>遇</w:t>
      </w:r>
      <w:r>
        <w:rPr>
          <w:rFonts w:hint="eastAsia" w:ascii="仿宋_GB2312" w:hAnsi="仿宋_GB2312" w:eastAsia="仿宋_GB2312" w:cs="仿宋_GB2312"/>
          <w:sz w:val="32"/>
          <w:szCs w:val="32"/>
        </w:rPr>
        <w:t>险或受威胁人员以及其他救助措施。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事发地县（区）市政公用设施事故应急指挥部应及时将情况上报。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专项指挥部办公室应主动协调现场指挥部和新闻宣传部门，加强舆论管理，做好信息发布及新闻宣传报道。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当市政公用设施事故解除或得到有效控制时，应急响应启动机构应宣布应急结束。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85" w:name="_Toc54880235"/>
      <w:bookmarkStart w:id="186" w:name="_Toc163266641_WPSOffice_Level2"/>
      <w:bookmarkStart w:id="187" w:name="_Toc1271171453_WPSOffice_Level2"/>
      <w:r>
        <w:rPr>
          <w:rFonts w:hint="eastAsia" w:ascii="楷体_GB2312" w:hAnsi="楷体_GB2312" w:eastAsia="楷体_GB2312" w:cs="楷体_GB2312"/>
          <w:b w:val="0"/>
          <w:bCs w:val="0"/>
          <w:sz w:val="32"/>
          <w:szCs w:val="32"/>
        </w:rPr>
        <w:t>5.2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Ⅲ级应急响应</w:t>
      </w:r>
      <w:bookmarkEnd w:id="185"/>
      <w:bookmarkEnd w:id="186"/>
      <w:bookmarkEnd w:id="187"/>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符合下列条件之一时，应及时启动Ⅲ级应急响应：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发生较大市政公用设施事故时;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对敏感事件、发生在重点地区，社会关注度高、重要时期的市政公用设施事故或可能演化为较大市政公用设施事故的，可适当提高响应级别;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市人民政府、市应急总指挥部、专项指挥部决定的其他事项，可适当提高响应级别。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符合启动Ⅲ级应急响应的条件时，由专项指挥部办公室组织指挥部有关成员单位或专家会商研判，对事故特点、影响及其发展趋势进行综合评估，向市应急总指挥部申请启动昌都市Ⅲ级应急响应的建议，</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应急总指挥第一总指挥长或总指挥长负责签发昌都市Ⅲ级应急响应等级的命令。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专项指挥部和事发地县(区)宣布进入应急状态。事发地党委、政府负责应对，设立一线指挥部。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专项指挥部指挥长主持会商</w:t>
      </w:r>
      <w:r>
        <w:rPr>
          <w:rFonts w:hint="eastAsia" w:ascii="仿宋_GB2312" w:hAnsi="仿宋_GB2312" w:eastAsia="仿宋_GB2312" w:cs="仿宋_GB2312"/>
          <w:sz w:val="32"/>
          <w:szCs w:val="32"/>
        </w:rPr>
        <w:t>，作出相应工作部署，安排监测勘察、信息报送、早期预警、应急处置、指导协调等工作。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专项指挥部指挥长带领副指挥长及相关成员单位负责人和专业技术人员赶赴事发地组织协助、指导现场指挥部工作，其他成员单位按职责开展应急准备工作。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事发地县(区)市政公用设施事故指挥部组织有关部门加强灾情监测和预测预报，做好相关专业处置或救援方案、物资调拨等，在一线指挥部的统一指挥下开展抢险救灾和应急处置工作。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根据市政公用设施事故特点和发展趋势，专项指挥部指挥长指导和协助事发县(区)现场指挥部组织救援、疏散、转移并</w:t>
      </w:r>
      <w:r>
        <w:rPr>
          <w:rFonts w:hint="eastAsia" w:ascii="仿宋_GB2312" w:hAnsi="仿宋_GB2312" w:eastAsia="仿宋_GB2312" w:cs="仿宋_GB2312"/>
          <w:sz w:val="32"/>
          <w:szCs w:val="32"/>
          <w:lang w:eastAsia="zh-CN"/>
        </w:rPr>
        <w:t>妥善</w:t>
      </w:r>
      <w:r>
        <w:rPr>
          <w:rFonts w:hint="eastAsia" w:ascii="仿宋_GB2312" w:hAnsi="仿宋_GB2312" w:eastAsia="仿宋_GB2312" w:cs="仿宋_GB2312"/>
          <w:sz w:val="32"/>
          <w:szCs w:val="32"/>
        </w:rPr>
        <w:t>安置</w:t>
      </w:r>
      <w:r>
        <w:rPr>
          <w:rFonts w:hint="eastAsia" w:ascii="仿宋_GB2312" w:hAnsi="仿宋_GB2312" w:eastAsia="仿宋_GB2312" w:cs="仿宋_GB2312"/>
          <w:sz w:val="32"/>
          <w:szCs w:val="32"/>
          <w:lang w:eastAsia="zh-CN"/>
        </w:rPr>
        <w:t>遇</w:t>
      </w:r>
      <w:r>
        <w:rPr>
          <w:rFonts w:hint="eastAsia" w:ascii="仿宋_GB2312" w:hAnsi="仿宋_GB2312" w:eastAsia="仿宋_GB2312" w:cs="仿宋_GB2312"/>
          <w:sz w:val="32"/>
          <w:szCs w:val="32"/>
        </w:rPr>
        <w:t>险或受威胁人员以及其他救助措施。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事发地县(区)市政公用设施事故应急指挥部应及时将情况上报。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专项指挥部办公室应主动协调一线指挥部和新闻宣传部门，加强舆论管理，做好信息发布及新闻宣传报道。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当市政公用设施事故解除或得到有效控制时，应急响应启动机构应宣布应急结束。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88" w:name="_Toc54880236"/>
      <w:bookmarkStart w:id="189" w:name="_Toc853086452_WPSOffice_Level2"/>
      <w:bookmarkStart w:id="190" w:name="_Toc321173846_WPSOffice_Level2"/>
      <w:r>
        <w:rPr>
          <w:rFonts w:hint="eastAsia" w:ascii="楷体_GB2312" w:hAnsi="楷体_GB2312" w:eastAsia="楷体_GB2312" w:cs="楷体_GB2312"/>
          <w:b w:val="0"/>
          <w:bCs w:val="0"/>
          <w:sz w:val="32"/>
          <w:szCs w:val="32"/>
        </w:rPr>
        <w:t>5.3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Ⅱ级应急响应启动条件</w:t>
      </w:r>
      <w:bookmarkEnd w:id="188"/>
      <w:bookmarkEnd w:id="189"/>
      <w:bookmarkEnd w:id="19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符合下列条件之一时，应及时启动Ⅱ级应急响应：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发生重大市政公用设施事故时；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对敏感事件、发生在重点地区，社会关注度高、重要时期的市政公用设施事故或可能演化为重大市政公用设施事故的，可适当提高响应级别;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市人民政府、市应急总指挥部决定的其他事项，可适当提高响应级别。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启动Ⅱ级应急响应的条件时，由市应急总指挥部组织指挥部有关成员单位或专家会商研判，对事故特点、影响及其发展趋势进行综合评估，由市应急总指挥部向自治区应急总指挥部提出启动建议，由自治区应急总指挥部决定启动Ⅱ级应急响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自治区应急总指挥部启动Ⅱ级应急响应后，专项指挥部、事发地县(区)宣布进入紧急状态，由市应急总指挥部常务副总指挥长带领专项指挥部指挥长、副指挥长、事故相关</w:t>
      </w:r>
      <w:r>
        <w:rPr>
          <w:rFonts w:hint="eastAsia" w:ascii="仿宋_GB2312" w:hAnsi="仿宋_GB2312" w:eastAsia="仿宋_GB2312" w:cs="仿宋_GB2312"/>
          <w:b w:val="0"/>
          <w:bCs w:val="0"/>
          <w:sz w:val="32"/>
          <w:szCs w:val="32"/>
          <w:lang w:eastAsia="zh-CN"/>
        </w:rPr>
        <w:t>市政公用设施</w:t>
      </w:r>
      <w:r>
        <w:rPr>
          <w:rFonts w:hint="eastAsia" w:ascii="仿宋_GB2312" w:hAnsi="仿宋_GB2312" w:eastAsia="仿宋_GB2312" w:cs="仿宋_GB2312"/>
          <w:b w:val="0"/>
          <w:bCs w:val="0"/>
          <w:sz w:val="32"/>
          <w:szCs w:val="32"/>
        </w:rPr>
        <w:t>行业主管部门主要领导、救援力量及专家赶赴事发地组织指挥，设立一线指挥部组织现场应急救援工作。自治区市政公用设施事故应急指挥部提供专业服务和保障。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专项指挥部密切监视市政公用设施事故发展变化，做好灾情预测预报，做好应急处置或救援工作方案。成员单位按照职责分工，做好有关工作。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项指挥部相关成员单位应密切监视市政公用设施事故发展变化，加强应急值班，做好预测预报，协助专项指挥部和一线指挥部制定应急抢险、救灾、救援和恢复重建工作方案，并发挥专业优势提供人员，技术，物资等应急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当市政公用设施事故解除或得到有效控制时，市应急总指挥部应向自治区应急总指挥部提出终止Ⅱ级应急响应建议，由自治区应急总指挥部决定终止应急响应。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91" w:name="_Toc157462965_WPSOffice_Level2"/>
      <w:bookmarkStart w:id="192" w:name="_Toc54880237"/>
      <w:bookmarkStart w:id="193" w:name="_Toc946090916_WPSOffice_Level2"/>
      <w:r>
        <w:rPr>
          <w:rFonts w:hint="eastAsia" w:ascii="楷体_GB2312" w:hAnsi="楷体_GB2312" w:eastAsia="楷体_GB2312" w:cs="楷体_GB2312"/>
          <w:b w:val="0"/>
          <w:bCs w:val="0"/>
          <w:sz w:val="32"/>
          <w:szCs w:val="32"/>
        </w:rPr>
        <w:t>5.4</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Ⅰ级应急响应启动条件</w:t>
      </w:r>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5.4.1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符合下列条件之一时，应及时启动Ⅰ级应急响应：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发生特别重大市政公用设施事故时；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对敏感事件、发生在重点地区，社会关注度高、重要时期的市政公用设施事故或可能演化为特别重大市政公用设施事故</w:t>
      </w:r>
      <w:r>
        <w:rPr>
          <w:rFonts w:hint="eastAsia" w:ascii="仿宋_GB2312" w:hAnsi="仿宋_GB2312" w:eastAsia="仿宋_GB2312" w:cs="仿宋_GB2312"/>
          <w:sz w:val="32"/>
          <w:szCs w:val="32"/>
        </w:rPr>
        <w:t>的，可适当提高响应级别;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市人民政府、市应急总指挥部决定的其他事项，可适当提高响应级别。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5.4.2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启动程序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启动Ⅰ级应急响应的条件时，由市应急总指挥部组织指挥部有关成员单位或专家会商研判，对事故特点、影响及其发展趋势进行综合评估，由市应急总指挥部向自治区应急总指挥部提出启动建议，由自治区应急总指挥部决定启动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5.4.3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自治区应急总指挥部启动Ⅰ级应急响应后，专项指挥部、事发地县(区)宣布进入紧急状态，由市应急总指挥部第一总指挥长、总指挥长带领专项指挥部指挥长、副指挥长、事故相关</w:t>
      </w:r>
      <w:r>
        <w:rPr>
          <w:rFonts w:hint="eastAsia" w:ascii="仿宋_GB2312" w:hAnsi="仿宋_GB2312" w:eastAsia="仿宋_GB2312" w:cs="仿宋_GB2312"/>
          <w:b w:val="0"/>
          <w:bCs w:val="0"/>
          <w:sz w:val="32"/>
          <w:szCs w:val="32"/>
          <w:lang w:eastAsia="zh-CN"/>
        </w:rPr>
        <w:t>市政公用设施</w:t>
      </w:r>
      <w:r>
        <w:rPr>
          <w:rFonts w:hint="eastAsia" w:ascii="仿宋_GB2312" w:hAnsi="仿宋_GB2312" w:eastAsia="仿宋_GB2312" w:cs="仿宋_GB2312"/>
          <w:b w:val="0"/>
          <w:bCs w:val="0"/>
          <w:sz w:val="32"/>
          <w:szCs w:val="32"/>
        </w:rPr>
        <w:t>行业主管部门主要领导、救援力量及专家赶赴事发地组织指挥，设立一线指挥部组织现场应急救援工作。自治区市政公用设施事故应急指挥部提供专业服务和保障。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专项指挥部密切监视市政公用设施事故发展变化，做好灾情预测预报，做好应急处置或救援工作方案。成员单位按照职责分工，做好有关工作。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项指挥部相关成员单位应密切监视市政公用设施事故发展变化，加强应急值班，做好预测预报，协助专项指挥部和一线指挥部制定应急抢险、救灾、救援和恢复重建工作方案，并发挥专业优势提供人员，技术，物资等应急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5.4.4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当市政公用设施事故解除或得到有效控制时，市应急总指挥部应向自治区应急总指挥部提出终止Ⅰ级应急响应建议，由自治区应急总指挥部决定终止应急响应。</w:t>
      </w:r>
      <w:bookmarkStart w:id="194" w:name="_Toc548802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bookmarkStart w:id="195" w:name="_Toc820665219_WPSOffice_Level1"/>
      <w:bookmarkStart w:id="196" w:name="_Toc4586771_WPSOffice_Level1"/>
      <w:r>
        <w:rPr>
          <w:rFonts w:hint="eastAsia" w:ascii="黑体" w:hAnsi="黑体" w:eastAsia="黑体" w:cs="黑体"/>
          <w:b w:val="0"/>
          <w:bCs w:val="0"/>
          <w:sz w:val="32"/>
          <w:szCs w:val="32"/>
          <w:lang w:val="en-US" w:eastAsia="zh-CN"/>
        </w:rPr>
        <w:t xml:space="preserve">6 </w:t>
      </w:r>
      <w:r>
        <w:rPr>
          <w:rFonts w:hint="eastAsia" w:ascii="黑体" w:hAnsi="黑体" w:eastAsia="黑体" w:cs="黑体"/>
          <w:b w:val="0"/>
          <w:bCs w:val="0"/>
          <w:sz w:val="32"/>
          <w:szCs w:val="32"/>
        </w:rPr>
        <w:t>指挥协调</w:t>
      </w:r>
      <w:bookmarkEnd w:id="194"/>
      <w:bookmarkEnd w:id="195"/>
      <w:bookmarkEnd w:id="19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97" w:name="_Toc442229871_WPSOffice_Level2"/>
      <w:bookmarkStart w:id="198" w:name="_Toc1369373860_WPSOffice_Level2"/>
      <w:r>
        <w:rPr>
          <w:rFonts w:hint="eastAsia" w:ascii="楷体_GB2312" w:hAnsi="楷体_GB2312" w:eastAsia="楷体_GB2312" w:cs="楷体_GB2312"/>
          <w:b w:val="0"/>
          <w:bCs w:val="0"/>
          <w:sz w:val="32"/>
          <w:szCs w:val="32"/>
          <w:lang w:val="en-US" w:eastAsia="zh-CN"/>
        </w:rPr>
        <w:t xml:space="preserve">6.1 </w:t>
      </w:r>
      <w:r>
        <w:rPr>
          <w:rFonts w:hint="eastAsia" w:ascii="楷体_GB2312" w:hAnsi="楷体_GB2312" w:eastAsia="楷体_GB2312" w:cs="楷体_GB2312"/>
          <w:b w:val="0"/>
          <w:bCs w:val="0"/>
          <w:sz w:val="32"/>
          <w:szCs w:val="32"/>
        </w:rPr>
        <w:t>组织指挥</w:t>
      </w:r>
      <w:bookmarkEnd w:id="197"/>
      <w:bookmarkEnd w:id="1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市政公用设施事故发生后，事发单位立即启动应急响应，组织先期救援。重大及以上事故发生后，根据分级响应的原则，按照本预案启动应急响应。市</w:t>
      </w:r>
      <w:r>
        <w:rPr>
          <w:rFonts w:hint="eastAsia" w:ascii="仿宋_GB2312" w:hAnsi="仿宋_GB2312" w:eastAsia="仿宋_GB2312" w:cs="仿宋_GB2312"/>
          <w:b w:val="0"/>
          <w:bCs w:val="0"/>
          <w:sz w:val="32"/>
          <w:szCs w:val="32"/>
          <w:lang w:eastAsia="zh-CN"/>
        </w:rPr>
        <w:t>专项指挥部</w:t>
      </w:r>
      <w:r>
        <w:rPr>
          <w:rFonts w:hint="eastAsia" w:ascii="仿宋_GB2312" w:hAnsi="仿宋_GB2312" w:eastAsia="仿宋_GB2312" w:cs="仿宋_GB2312"/>
          <w:b w:val="0"/>
          <w:bCs w:val="0"/>
          <w:sz w:val="32"/>
          <w:szCs w:val="32"/>
        </w:rPr>
        <w:t>协调指挥的主要内容是：根据现场救援工作需要和事发地应急救援力量布局，协调调动有关应急救援队伍、装备、物资，保障事故救援需要；组织有关专家指导现场救援</w:t>
      </w:r>
      <w:r>
        <w:rPr>
          <w:rFonts w:hint="eastAsia" w:ascii="仿宋_GB2312" w:hAnsi="仿宋_GB2312" w:eastAsia="仿宋_GB2312" w:cs="仿宋_GB2312"/>
          <w:sz w:val="32"/>
          <w:szCs w:val="32"/>
        </w:rPr>
        <w:t>工作，提出现场救援方案，制订防止事故引发次生灾害的方案；针对事故引发或可能引发的次生灾害，适时通知有关方面启动相关应急响应；协调事故发生地相邻地区单位配合、支援救援工作；必要时，可协调驻地部队参加应急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bookmarkStart w:id="199" w:name="_Toc1440469482_WPSOffice_Level2"/>
      <w:bookmarkStart w:id="200" w:name="_Toc24138218_WPSOffice_Level2"/>
      <w:r>
        <w:rPr>
          <w:rFonts w:hint="eastAsia" w:ascii="楷体_GB2312" w:hAnsi="楷体_GB2312" w:eastAsia="楷体_GB2312" w:cs="楷体_GB2312"/>
          <w:b w:val="0"/>
          <w:bCs w:val="0"/>
          <w:sz w:val="32"/>
          <w:szCs w:val="32"/>
          <w:lang w:val="en-US" w:eastAsia="zh-CN"/>
        </w:rPr>
        <w:t>6.2 现场指挥</w:t>
      </w:r>
      <w:bookmarkEnd w:id="199"/>
      <w:bookmarkEnd w:id="20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根据事故情况和应急响应级别，事发地设置现场指挥部。市</w:t>
      </w:r>
      <w:r>
        <w:rPr>
          <w:rFonts w:hint="eastAsia" w:ascii="仿宋_GB2312" w:hAnsi="仿宋_GB2312" w:eastAsia="仿宋_GB2312" w:cs="仿宋_GB2312"/>
          <w:b w:val="0"/>
          <w:bCs w:val="0"/>
          <w:sz w:val="32"/>
          <w:szCs w:val="32"/>
          <w:lang w:eastAsia="zh-CN"/>
        </w:rPr>
        <w:t>专项指挥部</w:t>
      </w:r>
      <w:r>
        <w:rPr>
          <w:rFonts w:hint="eastAsia" w:ascii="仿宋_GB2312" w:hAnsi="仿宋_GB2312" w:eastAsia="仿宋_GB2312" w:cs="仿宋_GB2312"/>
          <w:b w:val="0"/>
          <w:bCs w:val="0"/>
          <w:sz w:val="32"/>
          <w:szCs w:val="32"/>
        </w:rPr>
        <w:t>设立一线指挥机构的，将下级相应现场指挥机构一并纳入，在一线指挥机构的统一领导下组织开展事故应对工作。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一线指挥机构要统一管理救援队伍、救援物资、新闻发布、后勤保障等工作。现场各方应急力量要坚决服从一线指挥机构的统一指挥。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01" w:name="_Toc68307372_WPSOffice_Level2"/>
      <w:bookmarkStart w:id="202" w:name="_Toc528499803_WPSOffice_Level2"/>
      <w:r>
        <w:rPr>
          <w:rFonts w:hint="eastAsia" w:ascii="楷体_GB2312" w:hAnsi="楷体_GB2312" w:eastAsia="楷体_GB2312" w:cs="楷体_GB2312"/>
          <w:b w:val="0"/>
          <w:bCs w:val="0"/>
          <w:sz w:val="32"/>
          <w:szCs w:val="32"/>
          <w:lang w:val="en-US" w:eastAsia="zh-CN"/>
        </w:rPr>
        <w:t xml:space="preserve">6.3 </w:t>
      </w:r>
      <w:r>
        <w:rPr>
          <w:rFonts w:hint="eastAsia" w:ascii="楷体_GB2312" w:hAnsi="楷体_GB2312" w:eastAsia="楷体_GB2312" w:cs="楷体_GB2312"/>
          <w:b w:val="0"/>
          <w:bCs w:val="0"/>
          <w:sz w:val="32"/>
          <w:szCs w:val="32"/>
        </w:rPr>
        <w:t>协同联动</w:t>
      </w:r>
      <w:bookmarkEnd w:id="201"/>
      <w:bookmarkEnd w:id="2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民解放军、武警部队、综合性消防救援队伍等专业救援力量和社会救援力量按照应急救援需求和规定流程调度赶赴现场，参加事故应急处置和救援。各方应急救援力量纳入一线指挥机构统一管理、统一调动、统一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bookmarkStart w:id="203" w:name="_Toc37676066"/>
      <w:bookmarkStart w:id="204" w:name="_Toc37675237"/>
      <w:bookmarkStart w:id="205" w:name="_Toc37678106"/>
      <w:bookmarkStart w:id="206" w:name="_Toc54880239"/>
      <w:bookmarkStart w:id="207" w:name="_Toc886904541_WPSOffice_Level1"/>
      <w:bookmarkStart w:id="208" w:name="_Toc777302909_WPSOffice_Level1"/>
      <w:r>
        <w:rPr>
          <w:rFonts w:hint="eastAsia" w:ascii="黑体" w:hAnsi="黑体" w:eastAsia="黑体" w:cs="黑体"/>
          <w:b w:val="0"/>
          <w:bCs w:val="0"/>
          <w:sz w:val="32"/>
          <w:szCs w:val="32"/>
          <w:lang w:val="en-US" w:eastAsia="zh-CN"/>
        </w:rPr>
        <w:t xml:space="preserve">7 </w:t>
      </w:r>
      <w:r>
        <w:rPr>
          <w:rFonts w:hint="eastAsia" w:ascii="黑体" w:hAnsi="黑体" w:eastAsia="黑体" w:cs="黑体"/>
          <w:b w:val="0"/>
          <w:bCs w:val="0"/>
          <w:sz w:val="32"/>
          <w:szCs w:val="32"/>
        </w:rPr>
        <w:t>信息发布和舆论引导</w:t>
      </w:r>
      <w:bookmarkEnd w:id="203"/>
      <w:bookmarkEnd w:id="204"/>
      <w:bookmarkEnd w:id="205"/>
      <w:bookmarkEnd w:id="206"/>
      <w:bookmarkEnd w:id="207"/>
      <w:bookmarkEnd w:id="2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209" w:name="_Toc37678108"/>
      <w:bookmarkStart w:id="210" w:name="_Toc37676068"/>
      <w:bookmarkStart w:id="211" w:name="_Toc37675239"/>
      <w:r>
        <w:rPr>
          <w:rFonts w:hint="eastAsia" w:ascii="仿宋_GB2312" w:hAnsi="仿宋_GB2312" w:eastAsia="仿宋_GB2312" w:cs="仿宋_GB2312"/>
          <w:b w:val="0"/>
          <w:bCs w:val="0"/>
          <w:sz w:val="32"/>
          <w:szCs w:val="32"/>
        </w:rPr>
        <w:t>事故发生后，按照事故等级，负责市政公用设施事故处置的各级指挥机构是信息发布的第一责任主体，承担信息发布首要责任，应根据新闻报道有关规定及时向社会发布信息。对涉及特别重大、重大事故的，最迟要在5小时内发布信息，在24小时内举行新闻发布会，并根据事故处置情况做好后续发布工作。信息发布形式主要包括授权发布、提供新闻通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故发生地党委、政府及相关部门要做好网络媒体、移动新媒体信息发布内容管控和舆情管控。引导网民依法、理性表达意见，形成积极健康的社会舆论。参与事故处置的有关单位和个人，未经批准不得擅自对外发布任何信息。</w:t>
      </w:r>
    </w:p>
    <w:bookmarkEnd w:id="209"/>
    <w:bookmarkEnd w:id="210"/>
    <w:bookmarkEnd w:id="21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bookmarkStart w:id="212" w:name="_Toc860054603_WPSOffice_Level1"/>
      <w:bookmarkStart w:id="213" w:name="_Toc54880240"/>
      <w:bookmarkStart w:id="214" w:name="_Toc1197592643_WPSOffice_Level1"/>
      <w:r>
        <w:rPr>
          <w:rFonts w:hint="eastAsia" w:ascii="黑体" w:hAnsi="黑体" w:eastAsia="黑体" w:cs="黑体"/>
          <w:b w:val="0"/>
          <w:bCs w:val="0"/>
          <w:sz w:val="32"/>
          <w:szCs w:val="32"/>
          <w:lang w:val="en-US" w:eastAsia="zh-CN"/>
        </w:rPr>
        <w:t xml:space="preserve">8 </w:t>
      </w:r>
      <w:r>
        <w:rPr>
          <w:rFonts w:hint="eastAsia" w:ascii="黑体" w:hAnsi="黑体" w:eastAsia="黑体" w:cs="黑体"/>
          <w:b w:val="0"/>
          <w:bCs w:val="0"/>
          <w:sz w:val="32"/>
          <w:szCs w:val="32"/>
        </w:rPr>
        <w:t>恢复与重建</w:t>
      </w:r>
      <w:bookmarkEnd w:id="212"/>
      <w:bookmarkEnd w:id="213"/>
      <w:bookmarkEnd w:id="2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15" w:name="_Toc37678109"/>
      <w:bookmarkStart w:id="216" w:name="_Toc37676069"/>
      <w:bookmarkStart w:id="217" w:name="_Toc37675240"/>
      <w:bookmarkStart w:id="218" w:name="_Toc54880241"/>
      <w:bookmarkStart w:id="219" w:name="_Toc714723084_WPSOffice_Level2"/>
      <w:bookmarkStart w:id="220" w:name="_Toc1551160142_WPSOffice_Level2"/>
      <w:r>
        <w:rPr>
          <w:rFonts w:hint="eastAsia" w:ascii="楷体_GB2312" w:hAnsi="楷体_GB2312" w:eastAsia="楷体_GB2312" w:cs="楷体_GB2312"/>
          <w:b w:val="0"/>
          <w:bCs w:val="0"/>
          <w:sz w:val="32"/>
          <w:szCs w:val="32"/>
        </w:rPr>
        <w:t>8.1调查评估</w:t>
      </w:r>
      <w:bookmarkEnd w:id="215"/>
      <w:bookmarkEnd w:id="216"/>
      <w:bookmarkEnd w:id="217"/>
      <w:bookmarkEnd w:id="218"/>
      <w:bookmarkEnd w:id="219"/>
      <w:bookmarkEnd w:id="2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根据事故等级，一般市政公用设施安全事故由各县（区）党委、政府组织开展调查评估，并将调查与评估情况</w:t>
      </w:r>
      <w:r>
        <w:rPr>
          <w:rFonts w:hint="eastAsia" w:ascii="仿宋_GB2312" w:hAnsi="仿宋_GB2312" w:eastAsia="仿宋_GB2312" w:cs="仿宋_GB2312"/>
          <w:b w:val="0"/>
          <w:bCs w:val="0"/>
          <w:sz w:val="32"/>
          <w:szCs w:val="32"/>
          <w:lang w:eastAsia="zh-CN"/>
        </w:rPr>
        <w:t>报</w:t>
      </w:r>
      <w:r>
        <w:rPr>
          <w:rFonts w:hint="eastAsia" w:ascii="仿宋_GB2312" w:hAnsi="仿宋_GB2312" w:eastAsia="仿宋_GB2312" w:cs="仿宋_GB2312"/>
          <w:b w:val="0"/>
          <w:bCs w:val="0"/>
          <w:sz w:val="32"/>
          <w:szCs w:val="32"/>
        </w:rPr>
        <w:t>市应急总指挥部办公室；较大市政公用设施安全事故由市委、市政府组织开展调查评估，并将调查与评估情况报自治区；重大事故由自治区市政公用设施事故应急指挥部组成事故调查小组进行调查评估，并向自治区党委、政府报告；特别重大事故由自治区政府会同国务院主管部门进行调查评估，并向党中央、国务院报告。必要时可聘请第三方专业机构开展事故调查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法律法规对事故调查另有规定的，依照其规定。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事故调查报告一般包括以下内容：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发生事故的设施基本情况；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调查中查明的事实；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事故原因分析及主要依据；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发展过程及造成的后果（包括人员伤亡、经济损失）分析、评价；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采取的主要应急响应措施及其有效性；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事故结论；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事故责任人及其处理；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各种必要的附件；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调查中尚未解决的问题；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经验教训和安全建议。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21" w:name="_Toc37676070"/>
      <w:bookmarkStart w:id="222" w:name="_Toc231212555_WPSOffice_Level2"/>
      <w:bookmarkStart w:id="223" w:name="_Toc37675241"/>
      <w:bookmarkStart w:id="224" w:name="_Toc37678110"/>
      <w:bookmarkStart w:id="225" w:name="_Toc54880242"/>
      <w:bookmarkStart w:id="226" w:name="_Toc1691984441_WPSOffice_Level2"/>
      <w:r>
        <w:rPr>
          <w:rFonts w:hint="eastAsia" w:ascii="楷体_GB2312" w:hAnsi="楷体_GB2312" w:eastAsia="楷体_GB2312" w:cs="楷体_GB2312"/>
          <w:b w:val="0"/>
          <w:bCs w:val="0"/>
          <w:sz w:val="32"/>
          <w:szCs w:val="32"/>
        </w:rPr>
        <w:t>8.2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善后处置</w:t>
      </w:r>
      <w:bookmarkEnd w:id="221"/>
      <w:bookmarkEnd w:id="222"/>
      <w:bookmarkEnd w:id="223"/>
      <w:bookmarkEnd w:id="224"/>
      <w:bookmarkEnd w:id="225"/>
      <w:bookmarkEnd w:id="2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发地党委、政府应当根据事故情况，制定救助、补偿、抚慰、抚恤、安置等善后工作方案，对突发事故中的伤亡人员、应急处置工作人员，以及紧急调集、征用有关单位及个人的物资，按照规定给予抚恤、补助或补偿，并提供心理咨询及司法援助，妥善解决因处置事故引发的矛盾纠纷。事发地保险监管机构要组织、督促有关保险机构及时开展查勘和理赔工作。</w:t>
      </w:r>
      <w:bookmarkStart w:id="227" w:name="_Toc37675242"/>
      <w:bookmarkStart w:id="228" w:name="_Toc37676071"/>
      <w:bookmarkStart w:id="229" w:name="_Toc376781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bookmarkStart w:id="230" w:name="_Toc54880243"/>
      <w:bookmarkStart w:id="231" w:name="_Toc1790759552_WPSOffice_Level1"/>
      <w:bookmarkStart w:id="232" w:name="_Toc2085775591_WPSOffice_Level1"/>
      <w:r>
        <w:rPr>
          <w:rFonts w:hint="eastAsia" w:ascii="黑体" w:hAnsi="黑体" w:eastAsia="黑体" w:cs="黑体"/>
          <w:b w:val="0"/>
          <w:bCs w:val="0"/>
          <w:sz w:val="32"/>
          <w:szCs w:val="32"/>
          <w:lang w:val="en-US" w:eastAsia="zh-CN"/>
        </w:rPr>
        <w:t xml:space="preserve">9 </w:t>
      </w:r>
      <w:r>
        <w:rPr>
          <w:rFonts w:hint="eastAsia" w:ascii="黑体" w:hAnsi="黑体" w:eastAsia="黑体" w:cs="黑体"/>
          <w:b w:val="0"/>
          <w:bCs w:val="0"/>
          <w:sz w:val="32"/>
          <w:szCs w:val="32"/>
        </w:rPr>
        <w:t>应急保障</w:t>
      </w:r>
      <w:bookmarkEnd w:id="227"/>
      <w:bookmarkEnd w:id="228"/>
      <w:bookmarkEnd w:id="229"/>
      <w:bookmarkEnd w:id="230"/>
      <w:bookmarkEnd w:id="231"/>
      <w:bookmarkEnd w:id="232"/>
      <w:bookmarkStart w:id="233" w:name="_Toc37675243"/>
      <w:bookmarkStart w:id="234" w:name="_Toc37676072"/>
      <w:bookmarkStart w:id="235" w:name="_Toc37678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36" w:name="_Toc30283409_WPSOffice_Level2"/>
      <w:bookmarkStart w:id="237" w:name="_Toc54880244"/>
      <w:bookmarkStart w:id="238" w:name="_Toc1156690971_WPSOffice_Level2"/>
      <w:r>
        <w:rPr>
          <w:rFonts w:hint="eastAsia" w:ascii="楷体_GB2312" w:hAnsi="楷体_GB2312" w:eastAsia="楷体_GB2312" w:cs="楷体_GB2312"/>
          <w:b w:val="0"/>
          <w:bCs w:val="0"/>
          <w:sz w:val="32"/>
          <w:szCs w:val="32"/>
        </w:rPr>
        <w:t>9.1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队伍保障</w:t>
      </w:r>
      <w:bookmarkEnd w:id="233"/>
      <w:bookmarkEnd w:id="234"/>
      <w:bookmarkEnd w:id="235"/>
      <w:bookmarkEnd w:id="236"/>
      <w:bookmarkEnd w:id="237"/>
      <w:bookmarkEnd w:id="2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级以上人民政府应建立市政领域专业应急教援队伍。市政公用设施运营管理单位也应建立专职应急救援队伍，暂不具备条件的市政公用设施运营管理单位除应建立兼职的应急教援队伍外，还必须与邻近的其他专业救援队伍签订救援协议，或者与邻近的单位、企业联合建立专业救援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消防救援部门是市政公用设施事故应急救援的重要支援力量。其他兼职消防力量、社会志愿者是市政公用设施事故应急救援的重要补充力量。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39" w:name="_Toc37675244"/>
      <w:bookmarkStart w:id="240" w:name="_Toc37678113"/>
      <w:bookmarkStart w:id="241" w:name="_Toc888587864_WPSOffice_Level2"/>
      <w:bookmarkStart w:id="242" w:name="_Toc54880245"/>
      <w:bookmarkStart w:id="243" w:name="_Toc37676073"/>
      <w:bookmarkStart w:id="244" w:name="_Toc951957953_WPSOffice_Level2"/>
      <w:r>
        <w:rPr>
          <w:rFonts w:hint="eastAsia" w:ascii="楷体_GB2312" w:hAnsi="楷体_GB2312" w:eastAsia="楷体_GB2312" w:cs="楷体_GB2312"/>
          <w:b w:val="0"/>
          <w:bCs w:val="0"/>
          <w:sz w:val="32"/>
          <w:szCs w:val="32"/>
        </w:rPr>
        <w:t>9.2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经费保障</w:t>
      </w:r>
      <w:bookmarkEnd w:id="239"/>
      <w:bookmarkEnd w:id="240"/>
      <w:bookmarkEnd w:id="241"/>
      <w:bookmarkEnd w:id="242"/>
      <w:bookmarkEnd w:id="243"/>
      <w:bookmarkEnd w:id="244"/>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各级财政按照财政事权和支出计划，分级负担处置突发市政公用设施事故所需财政负担的经费。</w:t>
      </w:r>
      <w:r>
        <w:rPr>
          <w:rFonts w:hint="eastAsia" w:ascii="仿宋_GB2312" w:hAnsi="仿宋_GB2312" w:eastAsia="仿宋_GB2312" w:cs="仿宋_GB2312"/>
          <w:b w:val="0"/>
          <w:bCs w:val="0"/>
          <w:color w:val="auto"/>
          <w:sz w:val="32"/>
          <w:szCs w:val="32"/>
          <w:lang w:eastAsia="zh-CN"/>
        </w:rPr>
        <w:t>根据《中华人民共和国突发事件应对法》第三十二条规定，</w:t>
      </w:r>
      <w:r>
        <w:rPr>
          <w:rFonts w:hint="eastAsia" w:ascii="仿宋_GB2312" w:hAnsi="仿宋_GB2312" w:eastAsia="仿宋_GB2312" w:cs="仿宋_GB2312"/>
          <w:b w:val="0"/>
          <w:bCs w:val="0"/>
          <w:color w:val="auto"/>
          <w:sz w:val="32"/>
          <w:szCs w:val="32"/>
        </w:rPr>
        <w:t>设区的市级以上人民政府和突发事件易发、多发地区的县级人民政府应当建立应急救援物资、生活必需品和应急处置装备的储备制度。市</w:t>
      </w:r>
      <w:r>
        <w:rPr>
          <w:rFonts w:hint="eastAsia" w:ascii="仿宋_GB2312" w:hAnsi="仿宋_GB2312" w:eastAsia="仿宋_GB2312" w:cs="仿宋_GB2312"/>
          <w:b w:val="0"/>
          <w:bCs w:val="0"/>
          <w:sz w:val="32"/>
          <w:szCs w:val="32"/>
        </w:rPr>
        <w:t>政公用设施事故应急救援资金首先由事故责任和投保单位承担，事故责任单位暂时无力承担的，由事发地人民政府协调解决。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45" w:name="_Toc37675245"/>
      <w:bookmarkStart w:id="246" w:name="_Toc37678114"/>
      <w:bookmarkStart w:id="247" w:name="_Toc1989799317_WPSOffice_Level2"/>
      <w:bookmarkStart w:id="248" w:name="_Toc37676074"/>
      <w:bookmarkStart w:id="249" w:name="_Toc54880246"/>
      <w:bookmarkStart w:id="250" w:name="_Toc1932766807_WPSOffice_Level2"/>
      <w:r>
        <w:rPr>
          <w:rFonts w:hint="eastAsia" w:ascii="楷体_GB2312" w:hAnsi="楷体_GB2312" w:eastAsia="楷体_GB2312" w:cs="楷体_GB2312"/>
          <w:b w:val="0"/>
          <w:bCs w:val="0"/>
          <w:sz w:val="32"/>
          <w:szCs w:val="32"/>
        </w:rPr>
        <w:t>9.3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医疗卫生保障</w:t>
      </w:r>
      <w:bookmarkEnd w:id="245"/>
      <w:bookmarkEnd w:id="246"/>
      <w:bookmarkEnd w:id="247"/>
      <w:bookmarkEnd w:id="248"/>
      <w:bookmarkEnd w:id="249"/>
      <w:bookmarkEnd w:id="2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卫生健康行政部门负责应急处置工作中的医疗卫生保障，组织协调事发地卫生资源对事故伤员实施医疗救治，并根据人员伤亡情况和医疗卫生保障需要，协调各级经信部门落实相关药品和医疗器械的供应、调拨。医疗卫生救援队伍按照指令迅速进入事故现场指定区域实施医疗救治和卫生防疫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51" w:name="_Toc1959116888_WPSOffice_Level2"/>
      <w:bookmarkStart w:id="252" w:name="_Toc54880247"/>
      <w:bookmarkStart w:id="253" w:name="_Toc37678115"/>
      <w:bookmarkStart w:id="254" w:name="_Toc37676075"/>
      <w:bookmarkStart w:id="255" w:name="_Toc1764767939_WPSOffice_Level2"/>
      <w:r>
        <w:rPr>
          <w:rFonts w:hint="eastAsia" w:ascii="楷体_GB2312" w:hAnsi="楷体_GB2312" w:eastAsia="楷体_GB2312" w:cs="楷体_GB2312"/>
          <w:b w:val="0"/>
          <w:bCs w:val="0"/>
          <w:sz w:val="32"/>
          <w:szCs w:val="32"/>
        </w:rPr>
        <w:t>9.4</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物资、装备保障</w:t>
      </w:r>
      <w:bookmarkEnd w:id="251"/>
      <w:bookmarkEnd w:id="252"/>
      <w:bookmarkEnd w:id="253"/>
      <w:bookmarkEnd w:id="254"/>
      <w:bookmarkEnd w:id="2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结合高原特点，各级应急管理部门负责制定应急物资储备和装备规划、品种目录和标准、年度购置计划；市发展改革</w:t>
      </w:r>
      <w:r>
        <w:rPr>
          <w:rFonts w:hint="eastAsia" w:ascii="仿宋_GB2312" w:hAnsi="仿宋_GB2312" w:eastAsia="仿宋_GB2312" w:cs="仿宋_GB2312"/>
          <w:b w:val="0"/>
          <w:bCs w:val="0"/>
          <w:sz w:val="32"/>
          <w:szCs w:val="32"/>
          <w:lang w:eastAsia="zh-CN"/>
        </w:rPr>
        <w:t>委协助做好</w:t>
      </w:r>
      <w:r>
        <w:rPr>
          <w:rFonts w:hint="eastAsia" w:ascii="仿宋_GB2312" w:hAnsi="仿宋_GB2312" w:eastAsia="仿宋_GB2312" w:cs="仿宋_GB2312"/>
          <w:b w:val="0"/>
          <w:bCs w:val="0"/>
          <w:sz w:val="32"/>
          <w:szCs w:val="32"/>
        </w:rPr>
        <w:t>救灾物资调拨和紧急配送，确保救灾所需的物资器材和生活用品的应急供</w:t>
      </w:r>
      <w:r>
        <w:rPr>
          <w:rFonts w:hint="eastAsia" w:ascii="仿宋_GB2312" w:hAnsi="仿宋_GB2312" w:eastAsia="仿宋_GB2312" w:cs="仿宋_GB2312"/>
          <w:sz w:val="32"/>
          <w:szCs w:val="32"/>
        </w:rPr>
        <w:t>应。加强应急储备物资的动态管理，及时补充和更新。各县（区）应建立物资调剂供应渠道，以便急需时能迅速调入救灾物资。必要时，可以依法征用社会物资。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市政公用设施运营管理单位根据自身规模，按照有关要求和生产条件，负责储备必要的救灾设备和物资。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和有关企业要根据本地区、本企业市政公用设施事故救援的需要和特点，建立专业队伍，储备有关特种装备。依托现有资源，合理布局并补充完善应急救援力量；统一清理、登记可供应急响应单位使用的应急装备类型、数量、性能和存放位置，建立完善相应的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56" w:name="_Toc54880248"/>
      <w:bookmarkStart w:id="257" w:name="_Toc37676076"/>
      <w:bookmarkStart w:id="258" w:name="_Toc37678116"/>
      <w:bookmarkStart w:id="259" w:name="_Toc37675246"/>
      <w:bookmarkStart w:id="260" w:name="_Toc449998468_WPSOffice_Level2"/>
      <w:bookmarkStart w:id="261" w:name="_Toc766849534_WPSOffice_Level2"/>
      <w:r>
        <w:rPr>
          <w:rFonts w:hint="eastAsia" w:ascii="楷体_GB2312" w:hAnsi="楷体_GB2312" w:eastAsia="楷体_GB2312" w:cs="楷体_GB2312"/>
          <w:b w:val="0"/>
          <w:bCs w:val="0"/>
          <w:sz w:val="32"/>
          <w:szCs w:val="32"/>
        </w:rPr>
        <w:t>9.5</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交通运输保障</w:t>
      </w:r>
      <w:bookmarkEnd w:id="256"/>
      <w:bookmarkEnd w:id="257"/>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262" w:name="_Toc37678117"/>
      <w:bookmarkStart w:id="263" w:name="_Toc37676077"/>
      <w:bookmarkStart w:id="264" w:name="_Toc37675247"/>
      <w:r>
        <w:rPr>
          <w:rFonts w:hint="eastAsia" w:ascii="仿宋_GB2312" w:hAnsi="仿宋_GB2312" w:eastAsia="仿宋_GB2312" w:cs="仿宋_GB2312"/>
          <w:b w:val="0"/>
          <w:bCs w:val="0"/>
          <w:sz w:val="32"/>
          <w:szCs w:val="32"/>
        </w:rPr>
        <w:t>市公安局、交通运输局、</w:t>
      </w:r>
      <w:r>
        <w:rPr>
          <w:rFonts w:hint="default" w:ascii="仿宋_GB2312" w:hAnsi="仿宋_GB2312" w:eastAsia="仿宋_GB2312" w:cs="仿宋_GB2312"/>
          <w:b w:val="0"/>
          <w:bCs w:val="0"/>
          <w:sz w:val="32"/>
          <w:szCs w:val="32"/>
          <w:lang w:val="en"/>
        </w:rPr>
        <w:t>城市管理和综合执法局</w:t>
      </w:r>
      <w:r>
        <w:rPr>
          <w:rFonts w:hint="eastAsia" w:ascii="仿宋_GB2312" w:hAnsi="仿宋_GB2312" w:eastAsia="仿宋_GB2312" w:cs="仿宋_GB2312"/>
          <w:b w:val="0"/>
          <w:bCs w:val="0"/>
          <w:sz w:val="32"/>
          <w:szCs w:val="32"/>
        </w:rPr>
        <w:t>、</w:t>
      </w:r>
      <w:r>
        <w:rPr>
          <w:rFonts w:hint="default" w:ascii="仿宋_GB2312" w:hAnsi="仿宋_GB2312" w:eastAsia="仿宋_GB2312" w:cs="仿宋_GB2312"/>
          <w:b w:val="0"/>
          <w:bCs w:val="0"/>
          <w:sz w:val="32"/>
          <w:szCs w:val="32"/>
          <w:lang w:val="en"/>
        </w:rPr>
        <w:t>昌都邦达机场分公司</w:t>
      </w:r>
      <w:r>
        <w:rPr>
          <w:rFonts w:hint="eastAsia" w:ascii="仿宋_GB2312" w:hAnsi="仿宋_GB2312" w:eastAsia="仿宋_GB2312" w:cs="仿宋_GB2312"/>
          <w:b w:val="0"/>
          <w:bCs w:val="0"/>
          <w:sz w:val="32"/>
          <w:szCs w:val="32"/>
        </w:rPr>
        <w:t>等部门负责应急处置交通保障的组织、实施。要及时对现场和相关通道实行交通管控疏导，开通应急救援“绿色通道”，负责交通工具的调遣，确保救灾物资、器材和人员的输送安全。公路设施受损时，要迅速组织有关部门和专业队伍进行抢修，尽快恢复良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事发地县（区）级人民政府组织对事故现场进行交通管制，并组织和调集足够的交通运输工具，开设应急救援专用绿色通道，保证应急救援车辆以最快的速度到达救援现场。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265" w:name="_Toc2118053848_WPSOffice_Level2"/>
      <w:bookmarkStart w:id="266" w:name="_Toc54880249"/>
      <w:bookmarkStart w:id="267" w:name="_Toc1802070367_WPSOffice_Level2"/>
      <w:r>
        <w:rPr>
          <w:rFonts w:hint="eastAsia" w:ascii="仿宋_GB2312" w:hAnsi="仿宋_GB2312" w:eastAsia="仿宋_GB2312" w:cs="仿宋_GB2312"/>
          <w:b w:val="0"/>
          <w:bCs w:val="0"/>
          <w:sz w:val="32"/>
          <w:szCs w:val="32"/>
        </w:rPr>
        <w:t>9.6</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通信与信息保障</w:t>
      </w:r>
      <w:bookmarkEnd w:id="262"/>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bookmarkStart w:id="268" w:name="_Toc37676078"/>
      <w:bookmarkStart w:id="269" w:name="_Toc37678118"/>
      <w:bookmarkStart w:id="270" w:name="_Toc37675248"/>
      <w:r>
        <w:rPr>
          <w:rFonts w:hint="eastAsia" w:ascii="仿宋_GB2312" w:hAnsi="仿宋_GB2312" w:eastAsia="仿宋_GB2312" w:cs="仿宋_GB2312"/>
          <w:b w:val="0"/>
          <w:bCs w:val="0"/>
          <w:sz w:val="32"/>
          <w:szCs w:val="32"/>
        </w:rPr>
        <w:t>市</w:t>
      </w:r>
      <w:r>
        <w:rPr>
          <w:rFonts w:hint="default" w:ascii="仿宋_GB2312" w:hAnsi="仿宋_GB2312" w:eastAsia="仿宋_GB2312" w:cs="仿宋_GB2312"/>
          <w:b w:val="0"/>
          <w:bCs w:val="0"/>
          <w:sz w:val="32"/>
          <w:szCs w:val="32"/>
          <w:lang w:val="en"/>
        </w:rPr>
        <w:t>经济和信息化局</w:t>
      </w:r>
      <w:r>
        <w:rPr>
          <w:rFonts w:hint="eastAsia" w:ascii="仿宋_GB2312" w:hAnsi="仿宋_GB2312" w:eastAsia="仿宋_GB2312" w:cs="仿宋_GB2312"/>
          <w:b w:val="0"/>
          <w:bCs w:val="0"/>
          <w:sz w:val="32"/>
          <w:szCs w:val="32"/>
        </w:rPr>
        <w:t>等有关部门（单位）负责完善公用通信网络，建立有线和无线相结合、基础电信网络与机动通信系统相配合的应急通信系统，健全应急通信保障体系，确保突发事件应对工作的通信畅通和无线电管控。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专项指挥部成员和有关单位负责人确保通信联络畅通，单位的调度值班电话应保证24小时有人值守。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rPr>
        <w:t>专项指挥部办公室及时建立、更新指挥部各成员单位、各有关部门、各</w:t>
      </w:r>
      <w:r>
        <w:rPr>
          <w:rFonts w:hint="eastAsia" w:ascii="仿宋_GB2312" w:hAnsi="仿宋_GB2312" w:eastAsia="仿宋_GB2312" w:cs="仿宋_GB2312"/>
          <w:b w:val="0"/>
          <w:bCs w:val="0"/>
          <w:sz w:val="32"/>
          <w:szCs w:val="32"/>
          <w:lang w:eastAsia="zh-CN"/>
        </w:rPr>
        <w:t>市政公用设施</w:t>
      </w:r>
      <w:r>
        <w:rPr>
          <w:rFonts w:hint="eastAsia" w:ascii="仿宋_GB2312" w:hAnsi="仿宋_GB2312" w:eastAsia="仿宋_GB2312" w:cs="仿宋_GB2312"/>
          <w:b w:val="0"/>
          <w:bCs w:val="0"/>
          <w:sz w:val="32"/>
          <w:szCs w:val="32"/>
        </w:rPr>
        <w:t>企业应急机构以及区内各应急救援救护队、应急救援专家、救援装备物资生产或储备单位的通信联络信息库。</w:t>
      </w:r>
      <w:bookmarkEnd w:id="268"/>
      <w:bookmarkEnd w:id="269"/>
      <w:bookmarkEnd w:id="270"/>
      <w:bookmarkStart w:id="271" w:name="_Toc548802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bookmarkStart w:id="272" w:name="_Toc893645165_WPSOffice_Level1"/>
      <w:bookmarkStart w:id="273" w:name="_Toc242402076_WPSOffice_Level1"/>
      <w:r>
        <w:rPr>
          <w:rFonts w:hint="eastAsia" w:ascii="黑体" w:hAnsi="黑体" w:eastAsia="黑体" w:cs="黑体"/>
          <w:b w:val="0"/>
          <w:bCs w:val="0"/>
          <w:sz w:val="32"/>
          <w:szCs w:val="32"/>
          <w:lang w:val="en-US" w:eastAsia="zh-CN"/>
        </w:rPr>
        <w:t xml:space="preserve">10 </w:t>
      </w:r>
      <w:r>
        <w:rPr>
          <w:rFonts w:hint="eastAsia" w:ascii="黑体" w:hAnsi="黑体" w:eastAsia="黑体" w:cs="黑体"/>
          <w:b w:val="0"/>
          <w:bCs w:val="0"/>
          <w:sz w:val="32"/>
          <w:szCs w:val="32"/>
        </w:rPr>
        <w:t>预案管理</w:t>
      </w:r>
      <w:bookmarkEnd w:id="271"/>
      <w:bookmarkEnd w:id="272"/>
      <w:bookmarkEnd w:id="2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74" w:name="_Toc258152887_WPSOffice_Level2"/>
      <w:bookmarkStart w:id="275" w:name="_Toc54880251"/>
      <w:bookmarkStart w:id="276" w:name="_Toc1741563422_WPSOffice_Level2"/>
      <w:bookmarkStart w:id="277" w:name="_Toc37675249"/>
      <w:bookmarkStart w:id="278" w:name="_Toc37676079"/>
      <w:bookmarkStart w:id="279" w:name="_Toc37678119"/>
      <w:r>
        <w:rPr>
          <w:rFonts w:hint="eastAsia" w:ascii="楷体_GB2312" w:hAnsi="楷体_GB2312" w:eastAsia="楷体_GB2312" w:cs="楷体_GB2312"/>
          <w:b w:val="0"/>
          <w:bCs w:val="0"/>
          <w:sz w:val="32"/>
          <w:szCs w:val="32"/>
        </w:rPr>
        <w:t>10.1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预案编制</w:t>
      </w:r>
      <w:bookmarkEnd w:id="274"/>
      <w:bookmarkEnd w:id="275"/>
      <w:bookmarkEnd w:id="2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本预案由</w:t>
      </w:r>
      <w:r>
        <w:rPr>
          <w:rFonts w:hint="eastAsia" w:ascii="仿宋_GB2312" w:hAnsi="仿宋_GB2312" w:eastAsia="仿宋_GB2312" w:cs="仿宋_GB2312"/>
          <w:b w:val="0"/>
          <w:bCs w:val="0"/>
          <w:sz w:val="32"/>
          <w:szCs w:val="32"/>
          <w:lang w:eastAsia="zh-CN"/>
        </w:rPr>
        <w:t>市</w:t>
      </w:r>
      <w:r>
        <w:rPr>
          <w:rFonts w:hint="default" w:ascii="仿宋_GB2312" w:hAnsi="仿宋_GB2312" w:eastAsia="仿宋_GB2312" w:cs="仿宋_GB2312"/>
          <w:b w:val="0"/>
          <w:bCs w:val="0"/>
          <w:sz w:val="32"/>
          <w:szCs w:val="32"/>
          <w:lang w:val="en" w:eastAsia="zh-CN"/>
        </w:rPr>
        <w:t>住房城乡建设局</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管理与更新。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80" w:name="_Toc54880252"/>
      <w:bookmarkStart w:id="281" w:name="_Toc217594321_WPSOffice_Level2"/>
      <w:bookmarkStart w:id="282" w:name="_Toc1755322721_WPSOffice_Level2"/>
      <w:r>
        <w:rPr>
          <w:rFonts w:hint="eastAsia" w:ascii="楷体_GB2312" w:hAnsi="楷体_GB2312" w:eastAsia="楷体_GB2312" w:cs="楷体_GB2312"/>
          <w:b w:val="0"/>
          <w:bCs w:val="0"/>
          <w:sz w:val="32"/>
          <w:szCs w:val="32"/>
        </w:rPr>
        <w:t>10.2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宣传</w:t>
      </w:r>
      <w:bookmarkEnd w:id="277"/>
      <w:bookmarkEnd w:id="278"/>
      <w:bookmarkEnd w:id="279"/>
      <w:r>
        <w:rPr>
          <w:rFonts w:hint="eastAsia" w:ascii="楷体_GB2312" w:hAnsi="楷体_GB2312" w:eastAsia="楷体_GB2312" w:cs="楷体_GB2312"/>
          <w:b w:val="0"/>
          <w:bCs w:val="0"/>
          <w:sz w:val="32"/>
          <w:szCs w:val="32"/>
        </w:rPr>
        <w:t>培训</w:t>
      </w:r>
      <w:bookmarkEnd w:id="280"/>
      <w:bookmarkEnd w:id="281"/>
      <w:bookmarkEnd w:id="2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项指挥部各成员单位应采取多种形式向公众及市政公用设施运营管理单位员工宣传本行业及设施运行方面的危险性、发生事故可能造成的危害以及逃生避险知识，应急救援有关法律法规、市政公用设施事故预防、避险、避灾、自救、互救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采取分级负责的原则，由各级应急指挥机构组织培训，上级市政公用设施事故应急指挥部负责下级市政公用设施事故应急指挥部有关工作人员的培训。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培训工作要合理设置课程、分类指导、严格考核，保证培训工作的质量。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培训工作要结合实际情况，采取定期与不定期多种组织方式。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83" w:name="_Toc37676081"/>
      <w:bookmarkStart w:id="284" w:name="_Toc37678121"/>
      <w:bookmarkStart w:id="285" w:name="_Toc37675251"/>
      <w:bookmarkStart w:id="286" w:name="_Toc54880253"/>
      <w:bookmarkStart w:id="287" w:name="_Toc728648000_WPSOffice_Level2"/>
      <w:bookmarkStart w:id="288" w:name="_Toc2108405109_WPSOffice_Level2"/>
      <w:r>
        <w:rPr>
          <w:rFonts w:hint="eastAsia" w:ascii="楷体_GB2312" w:hAnsi="楷体_GB2312" w:eastAsia="楷体_GB2312" w:cs="楷体_GB2312"/>
          <w:b w:val="0"/>
          <w:bCs w:val="0"/>
          <w:sz w:val="32"/>
          <w:szCs w:val="32"/>
        </w:rPr>
        <w:t>10.3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预案演练</w:t>
      </w:r>
      <w:bookmarkEnd w:id="283"/>
      <w:bookmarkEnd w:id="284"/>
      <w:bookmarkEnd w:id="285"/>
      <w:bookmarkEnd w:id="286"/>
      <w:bookmarkEnd w:id="287"/>
      <w:bookmarkEnd w:id="28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市政公用设施事故应急指挥部每2年会同有关部门和企业组织一次综合实战应急演练，加强各部门之间的协同能力，提高防范和处置突发生产安全事故的技能，增强实战能力。运营管理单位应当定期检查本单位生产安全和质量事故应急预案的落实情况，并组织演练，对救援器材、设备等应设专人进行维护。各级应急指挥部和运营管理单位应通过应急演练中发现的问题，不断推进预案的评估、修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289" w:name="_Toc790496207_WPSOffice_Level2"/>
      <w:bookmarkStart w:id="290" w:name="_Toc54880254"/>
      <w:bookmarkStart w:id="291" w:name="_Toc1621808071_WPSOffice_Level2"/>
      <w:r>
        <w:rPr>
          <w:rFonts w:hint="eastAsia" w:ascii="楷体_GB2312" w:hAnsi="楷体_GB2312" w:eastAsia="楷体_GB2312" w:cs="楷体_GB2312"/>
          <w:b w:val="0"/>
          <w:bCs w:val="0"/>
          <w:sz w:val="32"/>
          <w:szCs w:val="32"/>
        </w:rPr>
        <w:t>10.4</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预案评估与修订</w:t>
      </w:r>
      <w:bookmarkEnd w:id="289"/>
      <w:bookmarkEnd w:id="290"/>
      <w:bookmarkEnd w:id="2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本预案所依据的法律法规、上位预案、所涉及的机构和人员有重大改变，在执行过程中存在重大缺陷或在演练评估过程中有漏洞时，由市市政公用设施应急指挥部办公室召集有关部门及时组织修订完善。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bookmarkStart w:id="292" w:name="_Toc54880255"/>
      <w:bookmarkStart w:id="293" w:name="_Toc473485475_WPSOffice_Level1"/>
      <w:bookmarkStart w:id="294" w:name="_Toc2025060622_WPSOffice_Level1"/>
      <w:r>
        <w:rPr>
          <w:rFonts w:hint="eastAsia" w:ascii="黑体" w:hAnsi="黑体" w:eastAsia="黑体" w:cs="黑体"/>
          <w:b w:val="0"/>
          <w:bCs w:val="0"/>
          <w:color w:val="auto"/>
          <w:sz w:val="32"/>
          <w:szCs w:val="32"/>
        </w:rPr>
        <w:t>11</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责任与奖惩</w:t>
      </w:r>
      <w:bookmarkEnd w:id="292"/>
      <w:bookmarkEnd w:id="293"/>
      <w:bookmarkEnd w:id="29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对在市政公用设施事故应急救援工作中出色完成应急处置任务，成绩</w:t>
      </w:r>
      <w:r>
        <w:rPr>
          <w:rFonts w:hint="eastAsia" w:ascii="仿宋_GB2312" w:hAnsi="仿宋_GB2312" w:eastAsia="仿宋_GB2312" w:cs="仿宋_GB2312"/>
          <w:b w:val="0"/>
          <w:bCs w:val="0"/>
          <w:sz w:val="32"/>
          <w:szCs w:val="32"/>
          <w:lang w:eastAsia="zh-CN"/>
        </w:rPr>
        <w:t>显著</w:t>
      </w:r>
      <w:r>
        <w:rPr>
          <w:rFonts w:hint="eastAsia" w:ascii="仿宋_GB2312" w:hAnsi="仿宋_GB2312" w:eastAsia="仿宋_GB2312" w:cs="仿宋_GB2312"/>
          <w:b w:val="0"/>
          <w:bCs w:val="0"/>
          <w:sz w:val="32"/>
          <w:szCs w:val="32"/>
        </w:rPr>
        <w:t>的；在预防事故或抢险救灾中表现突出，使国家、集体和人民群众的财产免受损失或者减少损失的；对应急救援工作提出重大建议，实施效果显着以及有其他特殊贡献的单位和个</w:t>
      </w:r>
      <w:r>
        <w:rPr>
          <w:rFonts w:hint="eastAsia" w:ascii="仿宋_GB2312" w:hAnsi="仿宋_GB2312" w:eastAsia="仿宋_GB2312" w:cs="仿宋_GB2312"/>
          <w:sz w:val="32"/>
          <w:szCs w:val="32"/>
        </w:rPr>
        <w:t>人，应依据有关规定给予表彰或奖励。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市政公用设施事故应急救援工作中不按照规定制订事故应急预案，拒绝履行应急救援义务的；不按照规定报告、通报事故真实情况的；拒不执行事故应急预案，不服从命令和指挥，在应急管理工作中有其他失职、渎职行为，或者在应急响应时临阵脱逃的；盗窃、挪用、贪污应急救援资金或者物资的；阻碍工作人员依法执行任务或进行破坏活动的；散布谣言，扰乱社会秩序以及其他危害应急工作行为的；引发市政公用设施事故负有重要责任的单位和人员，依法依规问责；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95" w:name="_Toc37676084"/>
      <w:bookmarkStart w:id="296" w:name="_Toc672328488_WPSOffice_Level1"/>
      <w:bookmarkStart w:id="297" w:name="_Toc54880256"/>
      <w:bookmarkStart w:id="298" w:name="_Toc37675254"/>
      <w:bookmarkStart w:id="299" w:name="_Toc37678124"/>
      <w:bookmarkStart w:id="300" w:name="_Toc1446259892_WPSOffice_Level1"/>
      <w:r>
        <w:rPr>
          <w:rFonts w:hint="eastAsia" w:ascii="黑体" w:hAnsi="黑体" w:eastAsia="黑体" w:cs="黑体"/>
          <w:sz w:val="32"/>
          <w:szCs w:val="32"/>
          <w:lang w:val="en-US" w:eastAsia="zh-CN"/>
        </w:rPr>
        <w:t xml:space="preserve">12 </w:t>
      </w:r>
      <w:r>
        <w:rPr>
          <w:rFonts w:hint="eastAsia" w:ascii="黑体" w:hAnsi="黑体" w:eastAsia="黑体" w:cs="黑体"/>
          <w:sz w:val="32"/>
          <w:szCs w:val="32"/>
        </w:rPr>
        <w:t>附则</w:t>
      </w:r>
      <w:bookmarkEnd w:id="295"/>
      <w:bookmarkEnd w:id="296"/>
      <w:bookmarkEnd w:id="297"/>
      <w:bookmarkEnd w:id="298"/>
      <w:bookmarkEnd w:id="299"/>
      <w:bookmarkEnd w:id="30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各县（区）市政公用设施应急指挥部组成与职责，可参照本预案，结合本地实际制定。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市政公用设施运营管理单位的应急组织与职责，由本单位制订，由单位所在地行业主管部门给予指导和督促。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本预案自发布之日开始实施。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sz w:val="32"/>
          <w:szCs w:val="32"/>
          <w:lang w:eastAsia="zh-CN"/>
        </w:rPr>
      </w:pPr>
      <w:bookmarkStart w:id="301" w:name="_Toc71369073_WPSOffice_Level1"/>
      <w:r>
        <w:rPr>
          <w:rFonts w:hint="eastAsia" w:ascii="黑体" w:hAnsi="黑体" w:eastAsia="黑体" w:cs="黑体"/>
          <w:b w:val="0"/>
          <w:bCs w:val="0"/>
          <w:sz w:val="32"/>
          <w:szCs w:val="32"/>
          <w:lang w:eastAsia="zh-CN"/>
        </w:rPr>
        <w:t>附件一：</w:t>
      </w:r>
      <w:bookmarkEnd w:id="301"/>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302" w:name="_Toc1759909492_WPSOffice_Level2"/>
      <w:r>
        <w:rPr>
          <w:rFonts w:hint="eastAsia" w:ascii="方正小标宋简体" w:hAnsi="方正小标宋简体" w:eastAsia="方正小标宋简体" w:cs="方正小标宋简体"/>
          <w:b w:val="0"/>
          <w:bCs w:val="0"/>
          <w:sz w:val="44"/>
          <w:szCs w:val="44"/>
          <w:lang w:eastAsia="zh-CN"/>
        </w:rPr>
        <w:t>应急指挥部成员单位及电话</w:t>
      </w:r>
      <w:bookmarkEnd w:id="302"/>
    </w:p>
    <w:tbl>
      <w:tblPr>
        <w:tblStyle w:val="11"/>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81"/>
        <w:gridCol w:w="1744"/>
        <w:gridCol w:w="731"/>
        <w:gridCol w:w="1637"/>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sz w:val="32"/>
                <w:szCs w:val="32"/>
                <w:vertAlign w:val="baseline"/>
                <w:lang w:eastAsia="zh-CN"/>
              </w:rPr>
            </w:pPr>
            <w:r>
              <w:rPr>
                <w:rFonts w:hint="eastAsia" w:ascii="仿宋_GB2312" w:hAnsi="仿宋_GB2312" w:eastAsia="仿宋_GB2312" w:cs="仿宋_GB2312"/>
                <w:b w:val="0"/>
                <w:bCs w:val="0"/>
                <w:sz w:val="24"/>
                <w:szCs w:val="24"/>
                <w:vertAlign w:val="baseline"/>
                <w:lang w:eastAsia="zh-CN"/>
              </w:rPr>
              <w:t>序号</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单位</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4"/>
                <w:szCs w:val="24"/>
                <w:vertAlign w:val="baseline"/>
                <w:lang w:eastAsia="zh-CN"/>
              </w:rPr>
            </w:pPr>
            <w:r>
              <w:rPr>
                <w:rFonts w:hint="eastAsia" w:ascii="仿宋_GB2312" w:hAnsi="仿宋_GB2312" w:cs="仿宋_GB2312"/>
                <w:b w:val="0"/>
                <w:bCs w:val="0"/>
                <w:sz w:val="24"/>
                <w:szCs w:val="24"/>
                <w:vertAlign w:val="baseline"/>
                <w:lang w:eastAsia="zh-CN"/>
              </w:rPr>
              <w:t>联系电话</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kern w:val="2"/>
                <w:sz w:val="32"/>
                <w:szCs w:val="32"/>
                <w:vertAlign w:val="baseline"/>
                <w:lang w:val="en-US" w:eastAsia="zh-CN" w:bidi="ar-SA"/>
              </w:rPr>
            </w:pPr>
            <w:r>
              <w:rPr>
                <w:rFonts w:hint="eastAsia" w:ascii="仿宋_GB2312" w:hAnsi="仿宋_GB2312" w:eastAsia="仿宋_GB2312" w:cs="仿宋_GB2312"/>
                <w:b w:val="0"/>
                <w:bCs w:val="0"/>
                <w:sz w:val="24"/>
                <w:szCs w:val="24"/>
                <w:vertAlign w:val="baseline"/>
                <w:lang w:eastAsia="zh-CN"/>
              </w:rPr>
              <w:t>序号</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eastAsia="zh-CN"/>
              </w:rPr>
              <w:t>单位</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cs="仿宋_GB2312"/>
                <w:b w:val="0"/>
                <w:bCs w:val="0"/>
                <w:sz w:val="24"/>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昌都军分区</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eastAsia="zh-CN"/>
              </w:rPr>
            </w:pPr>
            <w:r>
              <w:rPr>
                <w:rFonts w:ascii="仿宋_GB2312" w:hAnsi="仿宋_GB2312" w:eastAsia="仿宋_GB2312" w:cs="仿宋_GB2312"/>
                <w:color w:val="000000"/>
                <w:kern w:val="0"/>
                <w:sz w:val="21"/>
                <w:szCs w:val="21"/>
                <w:lang w:bidi="ar"/>
              </w:rPr>
              <w:t>15289058307</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16</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 w:eastAsia="zh-CN" w:bidi="ar-SA"/>
              </w:rPr>
            </w:pPr>
            <w:r>
              <w:rPr>
                <w:rFonts w:hint="eastAsia" w:ascii="仿宋_GB2312" w:hAnsi="仿宋_GB2312" w:eastAsia="仿宋_GB2312" w:cs="仿宋_GB2312"/>
                <w:b w:val="0"/>
                <w:bCs w:val="0"/>
                <w:color w:val="000000"/>
                <w:kern w:val="0"/>
                <w:sz w:val="21"/>
                <w:szCs w:val="21"/>
                <w:lang w:bidi="ar"/>
              </w:rPr>
              <w:t>市商务局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2</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 w:eastAsia="zh-CN" w:bidi="ar-SA"/>
              </w:rPr>
            </w:pPr>
            <w:r>
              <w:rPr>
                <w:rFonts w:hint="eastAsia" w:ascii="仿宋_GB2312" w:hAnsi="仿宋_GB2312" w:eastAsia="仿宋_GB2312" w:cs="仿宋_GB2312"/>
                <w:b w:val="0"/>
                <w:bCs w:val="0"/>
                <w:color w:val="000000"/>
                <w:kern w:val="0"/>
                <w:sz w:val="21"/>
                <w:szCs w:val="21"/>
                <w:lang w:bidi="ar"/>
              </w:rPr>
              <w:t>武警昌都支队</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cs="仿宋_GB2312"/>
                <w:color w:val="000000"/>
                <w:kern w:val="0"/>
                <w:sz w:val="21"/>
                <w:szCs w:val="21"/>
                <w:lang w:val="en-US" w:eastAsia="zh-CN" w:bidi="ar"/>
              </w:rPr>
              <w:t>0895-</w:t>
            </w:r>
            <w:r>
              <w:rPr>
                <w:rFonts w:ascii="仿宋_GB2312" w:hAnsi="仿宋_GB2312" w:eastAsia="仿宋_GB2312" w:cs="仿宋_GB2312"/>
                <w:color w:val="000000"/>
                <w:kern w:val="0"/>
                <w:sz w:val="21"/>
                <w:szCs w:val="21"/>
                <w:lang w:bidi="ar"/>
              </w:rPr>
              <w:t>4843873</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17</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default" w:ascii="仿宋_GB2312" w:hAnsi="仿宋_GB2312" w:eastAsia="仿宋_GB2312" w:cs="仿宋_GB2312"/>
                <w:b w:val="0"/>
                <w:bCs w:val="0"/>
                <w:color w:val="000000"/>
                <w:spacing w:val="-20"/>
                <w:kern w:val="0"/>
                <w:sz w:val="21"/>
                <w:szCs w:val="21"/>
                <w:lang w:val="en" w:bidi="ar"/>
              </w:rPr>
              <w:t>人行昌都市分行</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bidi="ar"/>
              </w:rPr>
              <w:t>市委宣传部</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val="en-US" w:eastAsia="zh-CN" w:bidi="ar"/>
              </w:rPr>
              <w:t>181</w:t>
            </w:r>
            <w:r>
              <w:rPr>
                <w:rFonts w:hint="eastAsia" w:ascii="仿宋_GB2312" w:hAnsi="仿宋_GB2312" w:eastAsia="仿宋_GB2312" w:cs="仿宋_GB2312"/>
                <w:b w:val="0"/>
                <w:bCs w:val="0"/>
                <w:color w:val="000000"/>
                <w:kern w:val="0"/>
                <w:sz w:val="21"/>
                <w:szCs w:val="21"/>
                <w:lang w:bidi="ar"/>
              </w:rPr>
              <w:t>08956912</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18</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default" w:ascii="仿宋_GB2312" w:hAnsi="仿宋_GB2312" w:eastAsia="仿宋_GB2312" w:cs="仿宋_GB2312"/>
                <w:b w:val="0"/>
                <w:bCs w:val="0"/>
                <w:color w:val="000000"/>
                <w:kern w:val="0"/>
                <w:sz w:val="21"/>
                <w:szCs w:val="21"/>
                <w:lang w:val="en" w:bidi="ar"/>
              </w:rPr>
              <w:t>国网昌都供电公司</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4</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 w:eastAsia="zh-CN" w:bidi="ar-SA"/>
              </w:rPr>
            </w:pPr>
            <w:r>
              <w:rPr>
                <w:rFonts w:hint="eastAsia" w:ascii="仿宋_GB2312" w:hAnsi="仿宋_GB2312" w:eastAsia="仿宋_GB2312" w:cs="仿宋_GB2312"/>
                <w:b w:val="0"/>
                <w:bCs w:val="0"/>
                <w:color w:val="000000"/>
                <w:kern w:val="0"/>
                <w:sz w:val="21"/>
                <w:szCs w:val="21"/>
                <w:lang w:bidi="ar"/>
              </w:rPr>
              <w:t>市委网信办</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cs="仿宋_GB2312"/>
                <w:color w:val="000000"/>
                <w:kern w:val="0"/>
                <w:sz w:val="21"/>
                <w:szCs w:val="21"/>
                <w:lang w:val="en-US" w:eastAsia="zh-CN" w:bidi="ar"/>
              </w:rPr>
              <w:t>0895-</w:t>
            </w:r>
            <w:r>
              <w:rPr>
                <w:rFonts w:ascii="仿宋_GB2312" w:hAnsi="仿宋_GB2312" w:eastAsia="仿宋_GB2312" w:cs="仿宋_GB2312"/>
                <w:color w:val="000000"/>
                <w:kern w:val="0"/>
                <w:sz w:val="21"/>
                <w:szCs w:val="21"/>
                <w:lang w:bidi="ar"/>
              </w:rPr>
              <w:t>473300</w:t>
            </w:r>
            <w:r>
              <w:rPr>
                <w:rFonts w:hint="eastAsia" w:ascii="仿宋_GB2312" w:hAnsi="仿宋_GB2312" w:eastAsia="仿宋_GB2312" w:cs="仿宋_GB2312"/>
                <w:color w:val="000000"/>
                <w:kern w:val="0"/>
                <w:sz w:val="21"/>
                <w:szCs w:val="21"/>
                <w:lang w:val="en-US" w:eastAsia="zh-CN" w:bidi="ar"/>
              </w:rPr>
              <w:t>9</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19</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bidi="ar"/>
              </w:rPr>
              <w:t>市卫生健康委</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5</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bidi="ar"/>
              </w:rPr>
              <w:t>市</w:t>
            </w:r>
            <w:r>
              <w:rPr>
                <w:rFonts w:hint="eastAsia" w:ascii="仿宋_GB2312" w:hAnsi="仿宋_GB2312" w:eastAsia="仿宋_GB2312" w:cs="仿宋_GB2312"/>
                <w:b w:val="0"/>
                <w:bCs w:val="0"/>
                <w:color w:val="000000"/>
                <w:kern w:val="0"/>
                <w:sz w:val="21"/>
                <w:szCs w:val="21"/>
                <w:lang w:val="en" w:bidi="ar"/>
              </w:rPr>
              <w:t>发展改革委</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18108956926</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20</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bidi="ar"/>
              </w:rPr>
              <w:t>市旅</w:t>
            </w:r>
            <w:r>
              <w:rPr>
                <w:rFonts w:hint="eastAsia" w:ascii="仿宋_GB2312" w:hAnsi="仿宋_GB2312" w:eastAsia="仿宋_GB2312" w:cs="仿宋_GB2312"/>
                <w:b w:val="0"/>
                <w:bCs w:val="0"/>
                <w:color w:val="000000"/>
                <w:kern w:val="0"/>
                <w:sz w:val="21"/>
                <w:szCs w:val="21"/>
                <w:lang w:eastAsia="zh-CN" w:bidi="ar"/>
              </w:rPr>
              <w:t>游</w:t>
            </w:r>
            <w:r>
              <w:rPr>
                <w:rFonts w:hint="eastAsia" w:ascii="仿宋_GB2312" w:hAnsi="仿宋_GB2312" w:eastAsia="仿宋_GB2312" w:cs="仿宋_GB2312"/>
                <w:b w:val="0"/>
                <w:bCs w:val="0"/>
                <w:color w:val="000000"/>
                <w:kern w:val="0"/>
                <w:sz w:val="21"/>
                <w:szCs w:val="21"/>
                <w:lang w:bidi="ar"/>
              </w:rPr>
              <w:t>发</w:t>
            </w:r>
            <w:r>
              <w:rPr>
                <w:rFonts w:hint="eastAsia" w:ascii="仿宋_GB2312" w:hAnsi="仿宋_GB2312" w:eastAsia="仿宋_GB2312" w:cs="仿宋_GB2312"/>
                <w:b w:val="0"/>
                <w:bCs w:val="0"/>
                <w:color w:val="000000"/>
                <w:kern w:val="0"/>
                <w:sz w:val="21"/>
                <w:szCs w:val="21"/>
                <w:lang w:eastAsia="zh-CN" w:bidi="ar"/>
              </w:rPr>
              <w:t>展</w:t>
            </w:r>
            <w:r>
              <w:rPr>
                <w:rFonts w:hint="eastAsia" w:ascii="仿宋_GB2312" w:hAnsi="仿宋_GB2312" w:eastAsia="仿宋_GB2312" w:cs="仿宋_GB2312"/>
                <w:b w:val="0"/>
                <w:bCs w:val="0"/>
                <w:color w:val="000000"/>
                <w:kern w:val="0"/>
                <w:sz w:val="21"/>
                <w:szCs w:val="21"/>
                <w:lang w:bidi="ar"/>
              </w:rPr>
              <w:t>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w:t>
            </w:r>
            <w:r>
              <w:rPr>
                <w:rFonts w:hint="eastAsia" w:ascii="仿宋_GB2312" w:hAnsi="仿宋_GB2312" w:eastAsia="仿宋_GB2312" w:cs="仿宋_GB2312"/>
                <w:b w:val="0"/>
                <w:bCs w:val="0"/>
                <w:color w:val="000000"/>
                <w:kern w:val="0"/>
                <w:sz w:val="21"/>
                <w:szCs w:val="21"/>
                <w:lang w:val="en" w:bidi="ar"/>
              </w:rPr>
              <w:t>经济和信息化局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color w:val="000000"/>
                <w:kern w:val="0"/>
                <w:sz w:val="21"/>
                <w:szCs w:val="21"/>
                <w:lang w:val="en-US" w:eastAsia="zh-CN" w:bidi="ar"/>
              </w:rPr>
              <w:t>0895-4821177</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21</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 w:eastAsia="zh-CN" w:bidi="ar-SA"/>
              </w:rPr>
            </w:pPr>
            <w:r>
              <w:rPr>
                <w:rFonts w:hint="eastAsia" w:ascii="仿宋_GB2312" w:hAnsi="仿宋_GB2312" w:eastAsia="仿宋_GB2312" w:cs="仿宋_GB2312"/>
                <w:b w:val="0"/>
                <w:bCs w:val="0"/>
                <w:color w:val="000000"/>
                <w:kern w:val="0"/>
                <w:sz w:val="21"/>
                <w:szCs w:val="21"/>
                <w:lang w:bidi="ar"/>
              </w:rPr>
              <w:t>市</w:t>
            </w:r>
            <w:r>
              <w:rPr>
                <w:rFonts w:hint="eastAsia" w:ascii="仿宋_GB2312" w:hAnsi="仿宋_GB2312" w:eastAsia="仿宋_GB2312" w:cs="仿宋_GB2312"/>
                <w:b w:val="0"/>
                <w:bCs w:val="0"/>
                <w:color w:val="000000"/>
                <w:kern w:val="0"/>
                <w:sz w:val="21"/>
                <w:szCs w:val="21"/>
                <w:lang w:val="en" w:bidi="ar"/>
              </w:rPr>
              <w:t>应急局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7</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 w:eastAsia="zh-CN" w:bidi="ar-SA"/>
              </w:rPr>
            </w:pPr>
            <w:r>
              <w:rPr>
                <w:rFonts w:hint="eastAsia" w:ascii="仿宋_GB2312" w:hAnsi="仿宋_GB2312" w:eastAsia="仿宋_GB2312" w:cs="仿宋_GB2312"/>
                <w:b w:val="0"/>
                <w:bCs w:val="0"/>
                <w:color w:val="000000"/>
                <w:kern w:val="0"/>
                <w:sz w:val="21"/>
                <w:szCs w:val="21"/>
                <w:lang w:bidi="ar"/>
              </w:rPr>
              <w:t>市公安局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color w:val="000000"/>
                <w:kern w:val="0"/>
                <w:sz w:val="21"/>
                <w:szCs w:val="21"/>
                <w:lang w:val="en-US" w:eastAsia="zh-CN" w:bidi="ar"/>
              </w:rPr>
              <w:t>0895-4836110</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22</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eastAsia="zh-CN" w:bidi="ar"/>
              </w:rPr>
              <w:t>市</w:t>
            </w:r>
            <w:r>
              <w:rPr>
                <w:rFonts w:hint="eastAsia" w:ascii="仿宋_GB2312" w:hAnsi="仿宋_GB2312" w:eastAsia="仿宋_GB2312" w:cs="仿宋_GB2312"/>
                <w:b w:val="0"/>
                <w:bCs w:val="0"/>
                <w:color w:val="000000"/>
                <w:kern w:val="0"/>
                <w:sz w:val="21"/>
                <w:szCs w:val="21"/>
                <w:lang w:bidi="ar"/>
              </w:rPr>
              <w:t>市场监管局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8</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市消防救援支队</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18108956933</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23</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000000"/>
                <w:kern w:val="0"/>
                <w:sz w:val="21"/>
                <w:szCs w:val="21"/>
                <w:lang w:val="en" w:eastAsia="zh-CN" w:bidi="ar"/>
              </w:rPr>
            </w:pPr>
            <w:r>
              <w:rPr>
                <w:rFonts w:hint="eastAsia" w:ascii="仿宋_GB2312" w:hAnsi="仿宋_GB2312" w:eastAsia="仿宋_GB2312" w:cs="仿宋_GB2312"/>
                <w:b w:val="0"/>
                <w:bCs w:val="0"/>
                <w:color w:val="000000"/>
                <w:kern w:val="0"/>
                <w:sz w:val="21"/>
                <w:szCs w:val="21"/>
                <w:lang w:bidi="ar"/>
              </w:rPr>
              <w:t>市统计局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kern w:val="2"/>
                <w:sz w:val="21"/>
                <w:szCs w:val="21"/>
                <w:vertAlign w:val="baseline"/>
                <w:lang w:val="en" w:eastAsia="zh-CN" w:bidi="ar-SA"/>
              </w:rPr>
            </w:pPr>
            <w:r>
              <w:rPr>
                <w:rFonts w:ascii="仿宋_GB2312" w:hAnsi="仿宋_GB2312" w:eastAsia="仿宋_GB2312" w:cs="仿宋_GB2312"/>
                <w:color w:val="000000"/>
                <w:kern w:val="0"/>
                <w:sz w:val="21"/>
                <w:szCs w:val="21"/>
                <w:lang w:bidi="ar"/>
              </w:rPr>
              <w:t>18108956960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9</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市森林消防支队</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18108956934</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24</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市城市管理</w:t>
            </w:r>
            <w:r>
              <w:rPr>
                <w:rFonts w:hint="eastAsia" w:ascii="仿宋_GB2312" w:hAnsi="仿宋_GB2312" w:eastAsia="仿宋_GB2312" w:cs="仿宋_GB2312"/>
                <w:b w:val="0"/>
                <w:bCs w:val="0"/>
                <w:color w:val="000000"/>
                <w:kern w:val="0"/>
                <w:sz w:val="21"/>
                <w:szCs w:val="21"/>
                <w:lang w:eastAsia="zh-CN" w:bidi="ar"/>
              </w:rPr>
              <w:t>和综合执法</w:t>
            </w:r>
            <w:r>
              <w:rPr>
                <w:rFonts w:hint="eastAsia" w:ascii="仿宋_GB2312" w:hAnsi="仿宋_GB2312" w:eastAsia="仿宋_GB2312" w:cs="仿宋_GB2312"/>
                <w:b w:val="0"/>
                <w:bCs w:val="0"/>
                <w:color w:val="000000"/>
                <w:kern w:val="0"/>
                <w:sz w:val="21"/>
                <w:szCs w:val="21"/>
                <w:lang w:bidi="ar"/>
              </w:rPr>
              <w:t>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18908954260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10</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市财政局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18108956938</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25</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市红十字会</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11</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bidi="ar"/>
              </w:rPr>
              <w:t>市自然资源局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18108956940</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26</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color w:val="000000"/>
                <w:kern w:val="0"/>
                <w:sz w:val="21"/>
                <w:szCs w:val="21"/>
                <w:lang w:val="en-US" w:eastAsia="zh-CN" w:bidi="ar"/>
              </w:rPr>
              <w:t>市地震局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color w:val="000000"/>
                <w:kern w:val="0"/>
                <w:sz w:val="21"/>
                <w:szCs w:val="21"/>
                <w:lang w:bidi="ar"/>
              </w:rPr>
              <w:t>13638951950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 w:eastAsia="zh-CN" w:bidi="ar"/>
              </w:rPr>
            </w:pPr>
            <w:r>
              <w:rPr>
                <w:rFonts w:hint="eastAsia" w:ascii="仿宋_GB2312" w:hAnsi="仿宋_GB2312" w:eastAsia="仿宋_GB2312" w:cs="仿宋_GB2312"/>
                <w:b w:val="0"/>
                <w:bCs w:val="0"/>
                <w:color w:val="000000"/>
                <w:kern w:val="0"/>
                <w:sz w:val="21"/>
                <w:szCs w:val="21"/>
                <w:lang w:bidi="ar"/>
              </w:rPr>
              <w:t>市生态环境局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18108956941</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27</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市气象局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13</w:t>
            </w:r>
          </w:p>
        </w:tc>
        <w:tc>
          <w:tcPr>
            <w:tcW w:w="19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 w:eastAsia="zh-CN" w:bidi="ar-SA"/>
              </w:rPr>
            </w:pPr>
            <w:r>
              <w:rPr>
                <w:rFonts w:hint="eastAsia" w:ascii="仿宋_GB2312" w:hAnsi="仿宋_GB2312" w:eastAsia="仿宋_GB2312" w:cs="仿宋_GB2312"/>
                <w:b w:val="0"/>
                <w:bCs w:val="0"/>
                <w:color w:val="000000"/>
                <w:kern w:val="0"/>
                <w:sz w:val="21"/>
                <w:szCs w:val="21"/>
                <w:lang w:bidi="ar"/>
              </w:rPr>
              <w:t>市</w:t>
            </w:r>
            <w:r>
              <w:rPr>
                <w:rFonts w:hint="eastAsia" w:ascii="仿宋_GB2312" w:hAnsi="仿宋_GB2312" w:eastAsia="仿宋_GB2312" w:cs="仿宋_GB2312"/>
                <w:b w:val="0"/>
                <w:bCs w:val="0"/>
                <w:color w:val="000000"/>
                <w:kern w:val="0"/>
                <w:sz w:val="21"/>
                <w:szCs w:val="21"/>
                <w:lang w:val="en" w:bidi="ar"/>
              </w:rPr>
              <w:t>住房城乡建设局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18108956942</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28</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市宗教局</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14</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w:t>
            </w:r>
            <w:r>
              <w:rPr>
                <w:rFonts w:hint="eastAsia" w:ascii="仿宋_GB2312" w:hAnsi="仿宋_GB2312" w:eastAsia="仿宋_GB2312" w:cs="仿宋_GB2312"/>
                <w:b w:val="0"/>
                <w:bCs w:val="0"/>
                <w:color w:val="000000"/>
                <w:kern w:val="0"/>
                <w:sz w:val="21"/>
                <w:szCs w:val="21"/>
                <w:lang w:val="en" w:bidi="ar"/>
              </w:rPr>
              <w:t>交通运输局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18108956943</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29</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 w:eastAsia="zh-CN" w:bidi="ar-SA"/>
              </w:rPr>
            </w:pPr>
            <w:r>
              <w:rPr>
                <w:rFonts w:hint="eastAsia" w:ascii="仿宋_GB2312" w:hAnsi="仿宋_GB2312" w:eastAsia="仿宋_GB2312" w:cs="仿宋_GB2312"/>
                <w:b w:val="0"/>
                <w:bCs w:val="0"/>
                <w:color w:val="000000"/>
                <w:kern w:val="0"/>
                <w:sz w:val="21"/>
                <w:szCs w:val="21"/>
                <w:lang w:val="en" w:bidi="ar"/>
              </w:rPr>
              <w:t>昌都邦达机场分公司</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18141450878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cs="仿宋_GB2312"/>
                <w:b w:val="0"/>
                <w:bCs w:val="0"/>
                <w:sz w:val="21"/>
                <w:szCs w:val="21"/>
                <w:vertAlign w:val="baseline"/>
                <w:lang w:val="en-US" w:eastAsia="zh-CN"/>
              </w:rPr>
              <w:t>15</w:t>
            </w:r>
          </w:p>
        </w:tc>
        <w:tc>
          <w:tcPr>
            <w:tcW w:w="1981"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000000"/>
                <w:kern w:val="0"/>
                <w:sz w:val="21"/>
                <w:szCs w:val="21"/>
                <w:lang w:val="en-US" w:eastAsia="zh-CN" w:bidi="ar"/>
              </w:rPr>
            </w:pPr>
            <w:r>
              <w:rPr>
                <w:rFonts w:hint="eastAsia" w:ascii="仿宋_GB2312" w:hAnsi="仿宋_GB2312" w:eastAsia="仿宋_GB2312" w:cs="仿宋_GB2312"/>
                <w:b w:val="0"/>
                <w:bCs w:val="0"/>
                <w:color w:val="000000"/>
                <w:kern w:val="0"/>
                <w:sz w:val="21"/>
                <w:szCs w:val="21"/>
                <w:lang w:bidi="ar"/>
              </w:rPr>
              <w:t>市水利局</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ascii="仿宋_GB2312" w:hAnsi="仿宋_GB2312" w:eastAsia="仿宋_GB2312" w:cs="仿宋_GB2312"/>
                <w:color w:val="000000"/>
                <w:kern w:val="0"/>
                <w:sz w:val="21"/>
                <w:szCs w:val="21"/>
                <w:lang w:bidi="ar"/>
              </w:rPr>
              <w:t>18108956944</w:t>
            </w:r>
          </w:p>
        </w:tc>
        <w:tc>
          <w:tcPr>
            <w:tcW w:w="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21"/>
                <w:szCs w:val="21"/>
                <w:vertAlign w:val="baseline"/>
                <w:lang w:val="en-US" w:eastAsia="zh-CN"/>
              </w:rPr>
            </w:pP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kern w:val="2"/>
                <w:sz w:val="21"/>
                <w:szCs w:val="21"/>
                <w:vertAlign w:val="baseline"/>
                <w:lang w:val="en-US" w:eastAsia="zh-CN" w:bidi="ar-SA"/>
              </w:rPr>
            </w:pPr>
          </w:p>
        </w:tc>
      </w:tr>
    </w:tbl>
    <w:p>
      <w:r>
        <w:br w:type="page"/>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eastAsia="zh-CN"/>
        </w:rPr>
      </w:pPr>
      <w:bookmarkStart w:id="303" w:name="_Toc614408017_WPSOffice_Level1"/>
      <w:r>
        <w:rPr>
          <w:rFonts w:hint="eastAsia" w:ascii="黑体" w:hAnsi="黑体" w:eastAsia="黑体" w:cs="黑体"/>
          <w:sz w:val="32"/>
          <w:szCs w:val="32"/>
          <w:lang w:eastAsia="zh-CN"/>
        </w:rPr>
        <w:t>附件二：</w:t>
      </w:r>
      <w:bookmarkEnd w:id="303"/>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mc:AlternateContent>
          <mc:Choice Requires="wps">
            <w:drawing>
              <wp:anchor distT="0" distB="0" distL="114300" distR="114300" simplePos="0" relativeHeight="251660288" behindDoc="0" locked="0" layoutInCell="1" allowOverlap="1">
                <wp:simplePos x="0" y="0"/>
                <wp:positionH relativeFrom="column">
                  <wp:posOffset>1846580</wp:posOffset>
                </wp:positionH>
                <wp:positionV relativeFrom="paragraph">
                  <wp:posOffset>304165</wp:posOffset>
                </wp:positionV>
                <wp:extent cx="1485900" cy="857250"/>
                <wp:effectExtent l="6350" t="2540" r="12700" b="16510"/>
                <wp:wrapNone/>
                <wp:docPr id="8" name="波形 8"/>
                <wp:cNvGraphicFramePr/>
                <a:graphic xmlns:a="http://schemas.openxmlformats.org/drawingml/2006/main">
                  <a:graphicData uri="http://schemas.microsoft.com/office/word/2010/wordprocessingShape">
                    <wps:wsp>
                      <wps:cNvSpPr/>
                      <wps:spPr>
                        <a:xfrm>
                          <a:off x="3141980" y="1695450"/>
                          <a:ext cx="1485900" cy="85725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仿宋_GB2312"/>
                                <w:sz w:val="28"/>
                                <w:szCs w:val="28"/>
                                <w:lang w:eastAsia="zh-CN"/>
                              </w:rPr>
                            </w:pPr>
                            <w:r>
                              <w:rPr>
                                <w:rFonts w:hint="eastAsia"/>
                                <w:sz w:val="28"/>
                                <w:szCs w:val="28"/>
                                <w:lang w:val="en-US" w:eastAsia="zh-CN"/>
                              </w:rPr>
                              <w:t xml:space="preserve">  </w:t>
                            </w:r>
                            <w:r>
                              <w:rPr>
                                <w:rFonts w:hint="eastAsia" w:ascii="仿宋_GB2312" w:hAnsi="仿宋_GB2312" w:eastAsia="仿宋_GB2312" w:cs="仿宋_GB2312"/>
                                <w:sz w:val="28"/>
                                <w:szCs w:val="28"/>
                                <w:lang w:eastAsia="zh-CN"/>
                              </w:rPr>
                              <w:t>突发公共事件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4" type="#_x0000_t64" style="position:absolute;left:0pt;margin-left:145.4pt;margin-top:23.95pt;height:67.5pt;width:117pt;z-index:251660288;v-text-anchor:middle;mso-width-relative:page;mso-height-relative:page;" fillcolor="#5B9BD5 [3204]" filled="t" stroked="t" coordsize="21600,21600" o:gfxdata="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1+ssc&#10;1wAAAAoBAAAPAAAAAAAAAAEAIAAAADgAAABkcnMvZG93bnJldi54bWxQSwECFAAUAAAACACHTuJA&#10;Ji3qf34CAADtBAAADgAAAAAAAAABACAAAAA8AQAAZHJzL2Uyb0RvYy54bWxQSwUGAAAAAAYABgBZ&#10;AQAALAYAAAAA&#10;" adj="2700,10800">
                <v:fill on="t" focussize="0,0"/>
                <v:stroke weight="1pt" color="#41719C [3204]" miterlimit="8" joinstyle="miter"/>
                <v:imagedata o:title=""/>
                <o:lock v:ext="edit" aspectratio="f"/>
                <v:textbox>
                  <w:txbxContent>
                    <w:p>
                      <w:pPr>
                        <w:jc w:val="both"/>
                        <w:rPr>
                          <w:rFonts w:hint="eastAsia" w:eastAsia="仿宋_GB2312"/>
                          <w:sz w:val="28"/>
                          <w:szCs w:val="28"/>
                          <w:lang w:eastAsia="zh-CN"/>
                        </w:rPr>
                      </w:pPr>
                      <w:r>
                        <w:rPr>
                          <w:rFonts w:hint="eastAsia"/>
                          <w:sz w:val="28"/>
                          <w:szCs w:val="28"/>
                          <w:lang w:val="en-US" w:eastAsia="zh-CN"/>
                        </w:rPr>
                        <w:t xml:space="preserve">  </w:t>
                      </w:r>
                      <w:r>
                        <w:rPr>
                          <w:rFonts w:hint="eastAsia" w:ascii="仿宋_GB2312" w:hAnsi="仿宋_GB2312" w:eastAsia="仿宋_GB2312" w:cs="仿宋_GB2312"/>
                          <w:sz w:val="28"/>
                          <w:szCs w:val="28"/>
                          <w:lang w:eastAsia="zh-CN"/>
                        </w:rPr>
                        <w:t>突发公共事件</w:t>
                      </w:r>
                    </w:p>
                  </w:txbxContent>
                </v:textbox>
              </v:shape>
            </w:pict>
          </mc:Fallback>
        </mc:AlternateContent>
      </w:r>
      <w:r>
        <w:rPr>
          <w:rFonts w:hint="eastAsia" w:ascii="方正小标宋简体" w:hAnsi="方正小标宋简体" w:eastAsia="方正小标宋简体" w:cs="方正小标宋简体"/>
          <w:b w:val="0"/>
          <w:bCs w:val="0"/>
          <w:sz w:val="44"/>
          <w:szCs w:val="44"/>
          <w:lang w:eastAsia="zh-CN"/>
        </w:rPr>
        <w:t>昌都市突发公共事件应急处置流程图</w:t>
      </w:r>
    </w:p>
    <w:p>
      <w:pPr>
        <w:jc w:val="center"/>
        <w:rPr>
          <w:rFonts w:hint="eastAsia" w:eastAsia="仿宋_GB2312"/>
          <w:sz w:val="21"/>
          <w:szCs w:val="21"/>
          <w:lang w:eastAsia="zh-CN"/>
        </w:rPr>
      </w:pPr>
      <w:r>
        <w:rPr>
          <w:sz w:val="32"/>
        </w:rPr>
        <mc:AlternateContent>
          <mc:Choice Requires="wps">
            <w:drawing>
              <wp:anchor distT="0" distB="0" distL="114300" distR="114300" simplePos="0" relativeHeight="251728896" behindDoc="0" locked="0" layoutInCell="1" allowOverlap="1">
                <wp:simplePos x="0" y="0"/>
                <wp:positionH relativeFrom="column">
                  <wp:posOffset>265430</wp:posOffset>
                </wp:positionH>
                <wp:positionV relativeFrom="paragraph">
                  <wp:posOffset>6016625</wp:posOffset>
                </wp:positionV>
                <wp:extent cx="866775" cy="3175"/>
                <wp:effectExtent l="0" t="0" r="0" b="0"/>
                <wp:wrapNone/>
                <wp:docPr id="95" name="直接连接符 95"/>
                <wp:cNvGraphicFramePr/>
                <a:graphic xmlns:a="http://schemas.openxmlformats.org/drawingml/2006/main">
                  <a:graphicData uri="http://schemas.microsoft.com/office/word/2010/wordprocessingShape">
                    <wps:wsp>
                      <wps:cNvCnPr>
                        <a:stCxn id="22" idx="1"/>
                      </wps:cNvCnPr>
                      <wps:spPr>
                        <a:xfrm flipH="true" flipV="true">
                          <a:off x="1408430" y="7292340"/>
                          <a:ext cx="866775"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0.9pt;margin-top:473.75pt;height:0.25pt;width:68.25pt;z-index:251728896;mso-width-relative:page;mso-height-relative:page;" filled="f" stroked="t" coordsize="21600,21600" o:gfxdata="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psuLXAAAACgEAAA8AAAAAAAAA&#10;AQAgAAAAOAAAAGRycy9kb3ducmV2LnhtbFBLAQIUABQAAAAIAIdO4kC9ZCph/AEAALQDAAAOAAAA&#10;AAAAAAEAIAAAADwBAABkcnMvZTJvRG9jLnhtbFBLBQYAAAAABgAGAFkBAACq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1132205</wp:posOffset>
                </wp:positionH>
                <wp:positionV relativeFrom="paragraph">
                  <wp:posOffset>5724525</wp:posOffset>
                </wp:positionV>
                <wp:extent cx="2628265" cy="590550"/>
                <wp:effectExtent l="29210" t="6350" r="28575" b="12700"/>
                <wp:wrapNone/>
                <wp:docPr id="22" name="菱形 22"/>
                <wp:cNvGraphicFramePr/>
                <a:graphic xmlns:a="http://schemas.openxmlformats.org/drawingml/2006/main">
                  <a:graphicData uri="http://schemas.microsoft.com/office/word/2010/wordprocessingShape">
                    <wps:wsp>
                      <wps:cNvSpPr/>
                      <wps:spPr>
                        <a:xfrm>
                          <a:off x="1846580" y="7052310"/>
                          <a:ext cx="2628265" cy="5905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1"/>
                                <w:szCs w:val="21"/>
                                <w:lang w:eastAsia="zh-CN"/>
                              </w:rPr>
                            </w:pPr>
                            <w:r>
                              <w:rPr>
                                <w:rFonts w:hint="eastAsia"/>
                                <w:sz w:val="21"/>
                                <w:szCs w:val="21"/>
                                <w:lang w:eastAsia="zh-CN"/>
                              </w:rPr>
                              <w:t>事态能否控制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4" type="#_x0000_t4" style="position:absolute;left:0pt;margin-left:89.15pt;margin-top:450.75pt;height:46.5pt;width:206.95pt;z-index:251675648;v-text-anchor:middle;mso-width-relative:page;mso-height-relative:page;" fillcolor="#5B9BD5 [3204]" filled="t" stroked="t" coordsize="21600,21600" o:gfxdata="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LA3XLDYAAAACwEAAA8AAAAAAAAAAQAgAAAAOAAAAGRycy9kb3ducmV2LnhtbFBLAQIU&#10;ABQAAAAIAIdO4kAhtUf8iAIAAPIEAAAOAAAAAAAAAAEAIAAAAD0BAABkcnMvZTJvRG9jLnhtbFBL&#10;BQYAAAAABgAGAFkBAAA3BgAAAAA=&#10;">
                <v:fill on="t" focussize="0,0"/>
                <v:stroke weight="1pt" color="#41719C [3204]" miterlimit="8" joinstyle="miter"/>
                <v:imagedata o:title=""/>
                <o:lock v:ext="edit" aspectratio="f"/>
                <v:textbox>
                  <w:txbxContent>
                    <w:p>
                      <w:pPr>
                        <w:jc w:val="center"/>
                        <w:rPr>
                          <w:rFonts w:hint="eastAsia" w:eastAsia="仿宋_GB2312"/>
                          <w:sz w:val="21"/>
                          <w:szCs w:val="21"/>
                          <w:lang w:eastAsia="zh-CN"/>
                        </w:rPr>
                      </w:pPr>
                      <w:r>
                        <w:rPr>
                          <w:rFonts w:hint="eastAsia"/>
                          <w:sz w:val="21"/>
                          <w:szCs w:val="21"/>
                          <w:lang w:eastAsia="zh-CN"/>
                        </w:rPr>
                        <w:t>事态能否控制</w:t>
                      </w: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2627630</wp:posOffset>
                </wp:positionH>
                <wp:positionV relativeFrom="paragraph">
                  <wp:posOffset>4381500</wp:posOffset>
                </wp:positionV>
                <wp:extent cx="400050" cy="1019175"/>
                <wp:effectExtent l="6350" t="6350" r="12700" b="22225"/>
                <wp:wrapNone/>
                <wp:docPr id="19" name="矩形 19"/>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后勤保障组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06.9pt;margin-top:345pt;height:80.25pt;width:31.5pt;z-index:251672576;v-text-anchor:middle;mso-width-relative:page;mso-height-relative:page;" fillcolor="#5B9BD5 [3204]" filled="t" stroked="t" coordsize="21600,21600" o:gfxdata="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BIL/343QAA&#10;AAsBAAAPAAAAAAAAAAEAIAAAADgAAABkcnMvZG93bnJldi54bWxQSwECFAAUAAAACACHTuJAAjRK&#10;RXUCAADjBAAADgAAAAAAAAABACAAAABCAQAAZHJzL2Uyb0RvYy54bWxQSwUGAAAAAAYABgBZAQAA&#10;K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后勤保障组</w:t>
                      </w:r>
                    </w:p>
                    <w:p>
                      <w:pPr>
                        <w:jc w:val="center"/>
                      </w:pPr>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2151380</wp:posOffset>
                </wp:positionH>
                <wp:positionV relativeFrom="paragraph">
                  <wp:posOffset>3651885</wp:posOffset>
                </wp:positionV>
                <wp:extent cx="933450" cy="333375"/>
                <wp:effectExtent l="6350" t="6350" r="12700" b="22225"/>
                <wp:wrapNone/>
                <wp:docPr id="12" name="矩形 12"/>
                <wp:cNvGraphicFramePr/>
                <a:graphic xmlns:a="http://schemas.openxmlformats.org/drawingml/2006/main">
                  <a:graphicData uri="http://schemas.microsoft.com/office/word/2010/wordprocessingShape">
                    <wps:wsp>
                      <wps:cNvSpPr/>
                      <wps:spPr>
                        <a:xfrm>
                          <a:off x="3199130" y="4884420"/>
                          <a:ext cx="93345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现场指挥部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9.4pt;margin-top:287.55pt;height:26.25pt;width:73.5pt;z-index:251664384;v-text-anchor:middle;mso-width-relative:page;mso-height-relative:page;" fillcolor="#5B9BD5 [3204]" filled="t" stroked="t" coordsize="21600,21600" o:gfxdata="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C7tKYO3gAAAAsBAAAPAAAAAAAAAAEAIAAAADgAAABkcnMvZG93bnJldi54bWxQSwECFAAU&#10;AAAACACHTuJAbk7hTIACAADuBAAADgAAAAAAAAABACAAAABDAQAAZHJzL2Uyb0RvYy54bWxQSwUG&#10;AAAAAAYABgBZAQAANQY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现场指挥部</w:t>
                      </w:r>
                    </w:p>
                  </w:txbxContent>
                </v:textbox>
              </v:rect>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2141855</wp:posOffset>
                </wp:positionH>
                <wp:positionV relativeFrom="paragraph">
                  <wp:posOffset>3196590</wp:posOffset>
                </wp:positionV>
                <wp:extent cx="962025" cy="381000"/>
                <wp:effectExtent l="6350" t="6350" r="22225" b="12700"/>
                <wp:wrapNone/>
                <wp:docPr id="11" name="矩形 11"/>
                <wp:cNvGraphicFramePr/>
                <a:graphic xmlns:a="http://schemas.openxmlformats.org/drawingml/2006/main">
                  <a:graphicData uri="http://schemas.microsoft.com/office/word/2010/wordprocessingShape">
                    <wps:wsp>
                      <wps:cNvSpPr/>
                      <wps:spPr>
                        <a:xfrm>
                          <a:off x="3161030" y="4219575"/>
                          <a:ext cx="9620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应急处置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8.65pt;margin-top:251.7pt;height:30pt;width:75.75pt;z-index:251663360;v-text-anchor:middle;mso-width-relative:page;mso-height-relative:page;" fillcolor="#5B9BD5 [3204]" filled="t" stroked="t" coordsize="21600,21600" o:gfxdata="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LDmtjLcAAAACwEAAA8AAAAAAAAAAQAgAAAAOAAAAGRycy9kb3ducmV2LnhtbFBLAQIU&#10;ABQAAAAIAIdO4kCmzG5khAIAAO4EAAAOAAAAAAAAAAEAIAAAAEEBAABkcnMvZTJvRG9jLnhtbFBL&#10;BQYAAAAABgAGAFkBAAA3Bg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应急处置</w:t>
                      </w:r>
                    </w:p>
                  </w:txbxContent>
                </v:textbox>
              </v:rect>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2665095</wp:posOffset>
                </wp:positionH>
                <wp:positionV relativeFrom="paragraph">
                  <wp:posOffset>2887980</wp:posOffset>
                </wp:positionV>
                <wp:extent cx="238760" cy="285115"/>
                <wp:effectExtent l="6350" t="6350" r="21590" b="13335"/>
                <wp:wrapNone/>
                <wp:docPr id="94" name="矩形 94"/>
                <wp:cNvGraphicFramePr/>
                <a:graphic xmlns:a="http://schemas.openxmlformats.org/drawingml/2006/main">
                  <a:graphicData uri="http://schemas.microsoft.com/office/word/2010/wordprocessingShape">
                    <wps:wsp>
                      <wps:cNvSpPr/>
                      <wps:spPr>
                        <a:xfrm>
                          <a:off x="3865880" y="4187190"/>
                          <a:ext cx="238760" cy="285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1"/>
                                <w:szCs w:val="21"/>
                                <w:lang w:eastAsia="zh-CN"/>
                              </w:rPr>
                            </w:pPr>
                            <w:r>
                              <w:rPr>
                                <w:rFonts w:hint="eastAsia"/>
                                <w:sz w:val="21"/>
                                <w:szCs w:val="21"/>
                                <w:lang w:eastAsia="zh-CN"/>
                              </w:rPr>
                              <w:t>是</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09.85pt;margin-top:227.4pt;height:22.45pt;width:18.8pt;z-index:251727872;v-text-anchor:middle;mso-width-relative:page;mso-height-relative:page;" fillcolor="#5B9BD5 [3204]" filled="t" stroked="t" coordsize="21600,21600" o:gfxdata="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At1LCL3AAAAAsBAAAPAAAAAAAAAAEAIAAAADgAAABkcnMvZG93bnJldi54bWxQSwECFAAU&#10;AAAACACHTuJA/l31gIICAADuBAAADgAAAAAAAAABACAAAABBAQAAZHJzL2Uyb0RvYy54bWxQSwUG&#10;AAAAAAYABgBZAQAANQYAAAAA&#10;">
                <v:fill on="t" focussize="0,0"/>
                <v:stroke weight="1pt" color="#41719C [3204]" miterlimit="8" joinstyle="miter"/>
                <v:imagedata o:title=""/>
                <o:lock v:ext="edit" aspectratio="f"/>
                <v:textbox>
                  <w:txbxContent>
                    <w:p>
                      <w:pPr>
                        <w:jc w:val="center"/>
                        <w:rPr>
                          <w:rFonts w:hint="eastAsia" w:eastAsia="仿宋_GB2312"/>
                          <w:sz w:val="21"/>
                          <w:szCs w:val="21"/>
                          <w:lang w:eastAsia="zh-CN"/>
                        </w:rPr>
                      </w:pPr>
                      <w:r>
                        <w:rPr>
                          <w:rFonts w:hint="eastAsia"/>
                          <w:sz w:val="21"/>
                          <w:szCs w:val="21"/>
                          <w:lang w:eastAsia="zh-CN"/>
                        </w:rPr>
                        <w:t>是</w:t>
                      </w:r>
                    </w:p>
                  </w:txbxContent>
                </v:textbox>
              </v:rect>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2604770</wp:posOffset>
                </wp:positionH>
                <wp:positionV relativeFrom="paragraph">
                  <wp:posOffset>2865120</wp:posOffset>
                </wp:positionV>
                <wp:extent cx="3810" cy="337185"/>
                <wp:effectExtent l="46355" t="0" r="64135" b="5715"/>
                <wp:wrapNone/>
                <wp:docPr id="92" name="直接箭头连接符 92"/>
                <wp:cNvGraphicFramePr/>
                <a:graphic xmlns:a="http://schemas.openxmlformats.org/drawingml/2006/main">
                  <a:graphicData uri="http://schemas.microsoft.com/office/word/2010/wordprocessingShape">
                    <wps:wsp>
                      <wps:cNvCnPr>
                        <a:stCxn id="7" idx="2"/>
                      </wps:cNvCnPr>
                      <wps:spPr>
                        <a:xfrm>
                          <a:off x="3747770" y="4145280"/>
                          <a:ext cx="3810" cy="337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1pt;margin-top:225.6pt;height:26.55pt;width:0.3pt;z-index:251726848;mso-width-relative:page;mso-height-relative:page;" filled="f" stroked="t" coordsize="21600,21600" o:gfxdata="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Dg9eLW&#10;AAAACwEAAA8AAAAAAAAAAQAgAAAAOAAAAGRycy9kb3ducmV2LnhtbFBLAQIUABQAAAAIAIdO4kB7&#10;edJDDAIAAMYDAAAOAAAAAAAAAAEAIAAAADsBAABkcnMvZTJvRG9jLnhtbFBLBQYAAAAABgAGAFkB&#10;AAC5BQ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1865630</wp:posOffset>
                </wp:positionV>
                <wp:extent cx="3750310" cy="999490"/>
                <wp:effectExtent l="24765" t="6350" r="34925" b="22860"/>
                <wp:wrapNone/>
                <wp:docPr id="7" name="菱形 7"/>
                <wp:cNvGraphicFramePr/>
                <a:graphic xmlns:a="http://schemas.openxmlformats.org/drawingml/2006/main">
                  <a:graphicData uri="http://schemas.microsoft.com/office/word/2010/wordprocessingShape">
                    <wps:wsp>
                      <wps:cNvSpPr/>
                      <wps:spPr>
                        <a:xfrm>
                          <a:off x="2404110" y="3335655"/>
                          <a:ext cx="3750310" cy="99949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4"/>
                                <w:szCs w:val="24"/>
                                <w:lang w:eastAsia="zh-CN"/>
                              </w:rPr>
                            </w:pPr>
                            <w:r>
                              <w:rPr>
                                <w:rFonts w:hint="eastAsia" w:ascii="仿宋_GB2312" w:hAnsi="仿宋_GB2312" w:eastAsia="仿宋_GB2312" w:cs="仿宋_GB2312"/>
                                <w:sz w:val="24"/>
                                <w:szCs w:val="24"/>
                                <w:lang w:eastAsia="zh-CN"/>
                              </w:rPr>
                              <w:t>昌都市应急总指挥部启动总体或专项预案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4" type="#_x0000_t4" style="position:absolute;left:0pt;margin-left:57.45pt;margin-top:146.9pt;height:78.7pt;width:295.3pt;z-index:251659264;v-text-anchor:middle;mso-width-relative:page;mso-height-relative:page;" fillcolor="#5B9BD5 [3204]" filled="t" stroked="t" coordsize="21600,21600" o:gfxdata="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Ap60G32AAAAAsBAAAPAAAAAAAAAAEAIAAAADgAAABkcnMvZG93bnJldi54bWxQSwEC&#10;FAAUAAAACACHTuJAmPlLN4kCAADwBAAADgAAAAAAAAABACAAAAA9AQAAZHJzL2Uyb0RvYy54bWxQ&#10;SwUGAAAAAAYABgBZAQAAOAYAAAAA&#10;">
                <v:fill on="t" focussize="0,0"/>
                <v:stroke weight="1pt" color="#41719C [3204]" miterlimit="8" joinstyle="miter"/>
                <v:imagedata o:title=""/>
                <o:lock v:ext="edit" aspectratio="f"/>
                <v:textbox>
                  <w:txbxContent>
                    <w:p>
                      <w:pPr>
                        <w:jc w:val="center"/>
                        <w:rPr>
                          <w:rFonts w:hint="eastAsia" w:eastAsia="仿宋_GB2312"/>
                          <w:sz w:val="24"/>
                          <w:szCs w:val="24"/>
                          <w:lang w:eastAsia="zh-CN"/>
                        </w:rPr>
                      </w:pPr>
                      <w:r>
                        <w:rPr>
                          <w:rFonts w:hint="eastAsia" w:ascii="仿宋_GB2312" w:hAnsi="仿宋_GB2312" w:eastAsia="仿宋_GB2312" w:cs="仿宋_GB2312"/>
                          <w:sz w:val="24"/>
                          <w:szCs w:val="24"/>
                          <w:lang w:eastAsia="zh-CN"/>
                        </w:rPr>
                        <w:t>昌都市应急总指挥部启动总体或专项预案</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1789430</wp:posOffset>
                </wp:positionH>
                <wp:positionV relativeFrom="paragraph">
                  <wp:posOffset>1015365</wp:posOffset>
                </wp:positionV>
                <wp:extent cx="1628775" cy="676275"/>
                <wp:effectExtent l="6350" t="6350" r="22225" b="22225"/>
                <wp:wrapNone/>
                <wp:docPr id="9" name="矩形 9"/>
                <wp:cNvGraphicFramePr/>
                <a:graphic xmlns:a="http://schemas.openxmlformats.org/drawingml/2006/main">
                  <a:graphicData uri="http://schemas.microsoft.com/office/word/2010/wordprocessingShape">
                    <wps:wsp>
                      <wps:cNvSpPr/>
                      <wps:spPr>
                        <a:xfrm>
                          <a:off x="3075305" y="2219325"/>
                          <a:ext cx="1628775" cy="676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先期处置和报告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（事发地县（区）政府、专项指挥部）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40.9pt;margin-top:79.95pt;height:53.25pt;width:128.25pt;z-index:251661312;v-text-anchor:middle;mso-width-relative:page;mso-height-relative:page;" fillcolor="#5B9BD5 [3204]" filled="t" stroked="t" coordsize="21600,21600" o:gfxdata="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0IQaoN0AAAALAQAADwAAAAAAAAABACAAAAA4AAAAZHJzL2Rvd25yZXYueG1sUEsBAhQA&#10;FAAAAAgAh07iQMvqdSOCAgAA7QQAAA4AAAAAAAAAAQAgAAAAQgEAAGRycy9lMm9Eb2MueG1sUEsF&#10;BgAAAAAGAAYAWQEAADY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先期处置和报告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（事发地县（区）政府、专项指挥部）</w:t>
                      </w:r>
                    </w:p>
                  </w:txbxContent>
                </v:textbox>
              </v:rect>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2604135</wp:posOffset>
                </wp:positionH>
                <wp:positionV relativeFrom="paragraph">
                  <wp:posOffset>1691640</wp:posOffset>
                </wp:positionV>
                <wp:extent cx="635" cy="173990"/>
                <wp:effectExtent l="48895" t="0" r="64770" b="16510"/>
                <wp:wrapNone/>
                <wp:docPr id="90" name="直接箭头连接符 90"/>
                <wp:cNvGraphicFramePr/>
                <a:graphic xmlns:a="http://schemas.openxmlformats.org/drawingml/2006/main">
                  <a:graphicData uri="http://schemas.microsoft.com/office/word/2010/wordprocessingShape">
                    <wps:wsp>
                      <wps:cNvCnPr>
                        <a:stCxn id="9" idx="2"/>
                        <a:endCxn id="7" idx="0"/>
                      </wps:cNvCnPr>
                      <wps:spPr>
                        <a:xfrm>
                          <a:off x="3676015" y="2962275"/>
                          <a:ext cx="635" cy="173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05pt;margin-top:133.2pt;height:13.7pt;width:0.05pt;z-index:251725824;mso-width-relative:page;mso-height-relative:page;" filled="f" stroked="t" coordsize="21600,21600" o:gfxdata="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HKVHc1wAAAAsBAAAPAAAAAAAAAAEAIAAAADgAAABkcnMvZG93bnJldi54bWxQSwECFAAUAAAA&#10;CACHTuJA54U4gRICAADfAwAADgAAAAAAAAABACAAAAA8AQAAZHJzL2Uyb0RvYy54bWxQSwUGAAAA&#10;AAYABgBZAQAAwA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2589530</wp:posOffset>
                </wp:positionH>
                <wp:positionV relativeFrom="paragraph">
                  <wp:posOffset>688340</wp:posOffset>
                </wp:positionV>
                <wp:extent cx="14605" cy="327025"/>
                <wp:effectExtent l="38100" t="0" r="61595" b="15875"/>
                <wp:wrapNone/>
                <wp:docPr id="89" name="直接箭头连接符 89"/>
                <wp:cNvGraphicFramePr/>
                <a:graphic xmlns:a="http://schemas.openxmlformats.org/drawingml/2006/main">
                  <a:graphicData uri="http://schemas.microsoft.com/office/word/2010/wordprocessingShape">
                    <wps:wsp>
                      <wps:cNvCnPr>
                        <a:stCxn id="8" idx="2"/>
                        <a:endCxn id="9" idx="0"/>
                      </wps:cNvCnPr>
                      <wps:spPr>
                        <a:xfrm>
                          <a:off x="3661410" y="1922780"/>
                          <a:ext cx="14605" cy="327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9pt;margin-top:54.2pt;height:25.75pt;width:1.15pt;z-index:251724800;mso-width-relative:page;mso-height-relative:page;" filled="f" stroked="t" coordsize="21600,21600" o:gfxdata="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NKieXXAAAACwEAAA8AAAAAAAAAAQAgAAAAOAAAAGRycy9kb3ducmV2LnhtbFBLAQIU&#10;ABQAAAAIAIdO4kAwhhWAFwIAAOEDAAAOAAAAAAAAAAEAIAAAADwBAABkcnMvZTJvRG9jLnhtbFBL&#10;BQYAAAAABgAGAFkBAADFBQ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227330</wp:posOffset>
                </wp:positionH>
                <wp:positionV relativeFrom="paragraph">
                  <wp:posOffset>668655</wp:posOffset>
                </wp:positionV>
                <wp:extent cx="0" cy="1760220"/>
                <wp:effectExtent l="48895" t="0" r="65405" b="11430"/>
                <wp:wrapNone/>
                <wp:docPr id="85" name="直接箭头连接符 85"/>
                <wp:cNvGraphicFramePr/>
                <a:graphic xmlns:a="http://schemas.openxmlformats.org/drawingml/2006/main">
                  <a:graphicData uri="http://schemas.microsoft.com/office/word/2010/wordprocessingShape">
                    <wps:wsp>
                      <wps:cNvCnPr>
                        <a:stCxn id="83" idx="0"/>
                      </wps:cNvCnPr>
                      <wps:spPr>
                        <a:xfrm flipV="true">
                          <a:off x="1370330" y="1948815"/>
                          <a:ext cx="0" cy="17602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9pt;margin-top:52.65pt;height:138.6pt;width:0pt;z-index:251723776;mso-width-relative:page;mso-height-relative:page;" filled="f" stroked="t" coordsize="21600,21600" o:gfxdata="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0V5APtYAAAAJAQAADwAAAAAAAAABACAAAAA4AAAAZHJzL2Rvd25yZXYueG1sUEsBAhQAFAAA&#10;AAgAh07iQKMcTzIUAgAA0gMAAA4AAAAAAAAAAQAgAAAAOwEAAGRycy9lMm9Eb2MueG1sUEsFBgAA&#10;AAAGAAYAWQEAAME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27305</wp:posOffset>
                </wp:positionH>
                <wp:positionV relativeFrom="paragraph">
                  <wp:posOffset>2428875</wp:posOffset>
                </wp:positionV>
                <wp:extent cx="400050" cy="1019175"/>
                <wp:effectExtent l="6350" t="6350" r="12700" b="22225"/>
                <wp:wrapNone/>
                <wp:docPr id="83" name="矩形 83"/>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仿宋_GB2312" w:hAnsi="仿宋_GB2312" w:eastAsia="仿宋_GB2312" w:cs="仿宋_GB2312"/>
                                <w:sz w:val="24"/>
                                <w:szCs w:val="24"/>
                                <w:lang w:eastAsia="zh-CN"/>
                              </w:rPr>
                              <w:t>扩大应急</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15pt;margin-top:191.25pt;height:80.25pt;width:31.5pt;z-index:251721728;v-text-anchor:middle;mso-width-relative:page;mso-height-relative:page;" fillcolor="#5B9BD5 [3204]" filled="t" stroked="t" coordsize="21600,21600" o:gfxdata="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jlbSUNsAAAAI&#10;AQAADwAAAAAAAAABACAAAAA4AAAAZHJzL2Rvd25yZXYueG1sUEsBAhQAFAAAAAgAh07iQDd7aF51&#10;AgAA4wQAAA4AAAAAAAAAAQAgAAAAQAEAAGRycy9lMm9Eb2MueG1sUEsFBgAAAAAGAAYAWQEAACcG&#10;AAAAAA==&#10;">
                <v:fill on="t" focussize="0,0"/>
                <v:stroke weight="1pt" color="#41719C [3204]" miterlimit="8" joinstyle="miter"/>
                <v:imagedata o:title=""/>
                <o:lock v:ext="edit" aspectratio="f"/>
                <v:textbox>
                  <w:txbxContent>
                    <w:p>
                      <w:pPr>
                        <w:jc w:val="center"/>
                      </w:pPr>
                      <w:r>
                        <w:rPr>
                          <w:rFonts w:hint="eastAsia" w:ascii="仿宋_GB2312" w:hAnsi="仿宋_GB2312" w:eastAsia="仿宋_GB2312" w:cs="仿宋_GB2312"/>
                          <w:sz w:val="24"/>
                          <w:szCs w:val="24"/>
                          <w:lang w:eastAsia="zh-CN"/>
                        </w:rPr>
                        <w:t>扩大应急</w:t>
                      </w:r>
                    </w:p>
                    <w:p>
                      <w:pPr>
                        <w:jc w:val="center"/>
                      </w:pPr>
                    </w:p>
                  </w:txbxContent>
                </v:textbox>
              </v:rect>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398780</wp:posOffset>
                </wp:positionH>
                <wp:positionV relativeFrom="paragraph">
                  <wp:posOffset>3383280</wp:posOffset>
                </wp:positionV>
                <wp:extent cx="1743075" cy="3810"/>
                <wp:effectExtent l="0" t="0" r="0" b="0"/>
                <wp:wrapNone/>
                <wp:docPr id="84" name="直接连接符 84"/>
                <wp:cNvGraphicFramePr/>
                <a:graphic xmlns:a="http://schemas.openxmlformats.org/drawingml/2006/main">
                  <a:graphicData uri="http://schemas.microsoft.com/office/word/2010/wordprocessingShape">
                    <wps:wsp>
                      <wps:cNvCnPr>
                        <a:stCxn id="11" idx="1"/>
                      </wps:cNvCnPr>
                      <wps:spPr>
                        <a:xfrm flipH="true" flipV="true">
                          <a:off x="1417955" y="4406265"/>
                          <a:ext cx="1743075" cy="3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1.4pt;margin-top:266.4pt;height:0.3pt;width:137.25pt;z-index:251722752;mso-width-relative:page;mso-height-relative:page;" filled="f" stroked="t" coordsize="21600,21600" o:gfxdata="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B4DsrnXAAAACgEAAA8AAAAA&#10;AAAAAQAgAAAAOAAAAGRycy9kb3ducmV2LnhtbFBLAQIUABQAAAAIAIdO4kDehLRb/wEAALUDAAAO&#10;AAAAAAAAAAEAIAAAADwBAABkcnMvZTJvRG9jLnhtbFBLBQYAAAAABgAGAFkBAACt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2618105</wp:posOffset>
                </wp:positionH>
                <wp:positionV relativeFrom="paragraph">
                  <wp:posOffset>3985260</wp:posOffset>
                </wp:positionV>
                <wp:extent cx="0" cy="255270"/>
                <wp:effectExtent l="48895" t="0" r="65405" b="11430"/>
                <wp:wrapNone/>
                <wp:docPr id="82" name="直接箭头连接符 82"/>
                <wp:cNvGraphicFramePr/>
                <a:graphic xmlns:a="http://schemas.openxmlformats.org/drawingml/2006/main">
                  <a:graphicData uri="http://schemas.microsoft.com/office/word/2010/wordprocessingShape">
                    <wps:wsp>
                      <wps:cNvCnPr>
                        <a:stCxn id="12" idx="2"/>
                      </wps:cNvCnPr>
                      <wps:spPr>
                        <a:xfrm>
                          <a:off x="3646805" y="5217795"/>
                          <a:ext cx="0" cy="255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15pt;margin-top:313.8pt;height:20.1pt;width:0pt;z-index:251720704;mso-width-relative:page;mso-height-relative:page;" filled="f" stroked="t" coordsize="21600,21600" o:gfxdata="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uDh4O&#10;1wAAAAsBAAAPAAAAAAAAAAEAIAAAADgAAABkcnMvZG93bnJldi54bWxQSwECFAAUAAAACACHTuJA&#10;lCz8zAwCAADEAwAADgAAAAAAAAABACAAAAA8AQAAZHJzL2Uyb0RvYy54bWxQSwUGAAAAAAYABgBZ&#10;AQAAug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2618105</wp:posOffset>
                </wp:positionH>
                <wp:positionV relativeFrom="paragraph">
                  <wp:posOffset>3577590</wp:posOffset>
                </wp:positionV>
                <wp:extent cx="5080" cy="74295"/>
                <wp:effectExtent l="0" t="0" r="0" b="0"/>
                <wp:wrapNone/>
                <wp:docPr id="81" name="直接连接符 81"/>
                <wp:cNvGraphicFramePr/>
                <a:graphic xmlns:a="http://schemas.openxmlformats.org/drawingml/2006/main">
                  <a:graphicData uri="http://schemas.microsoft.com/office/word/2010/wordprocessingShape">
                    <wps:wsp>
                      <wps:cNvCnPr>
                        <a:stCxn id="11" idx="2"/>
                        <a:endCxn id="12" idx="0"/>
                      </wps:cNvCnPr>
                      <wps:spPr>
                        <a:xfrm flipH="true">
                          <a:off x="3627755" y="4600575"/>
                          <a:ext cx="5080" cy="74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06.15pt;margin-top:281.7pt;height:5.85pt;width:0.4pt;z-index:251719680;mso-width-relative:page;mso-height-relative:page;" filled="f" stroked="t" coordsize="21600,21600" o:gfxdata="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kP1uDbAAAACwEA&#10;AA8AAAAAAAAAAQAgAAAAOAAAAGRycy9kb3ducmV2LnhtbFBLAQIUABQAAAAIAIdO4kCTe74+AQIA&#10;AMEDAAAOAAAAAAAAAAEAIAAAAEABAABkcnMvZTJvRG9jLnhtbFBLBQYAAAAABgAGAFkBAACzBQAA&#10;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5504180</wp:posOffset>
                </wp:positionH>
                <wp:positionV relativeFrom="paragraph">
                  <wp:posOffset>4192905</wp:posOffset>
                </wp:positionV>
                <wp:extent cx="9525" cy="207645"/>
                <wp:effectExtent l="0" t="0" r="0" b="0"/>
                <wp:wrapNone/>
                <wp:docPr id="80" name="直接连接符 80"/>
                <wp:cNvGraphicFramePr/>
                <a:graphic xmlns:a="http://schemas.openxmlformats.org/drawingml/2006/main">
                  <a:graphicData uri="http://schemas.microsoft.com/office/word/2010/wordprocessingShape">
                    <wps:wsp>
                      <wps:cNvCnPr>
                        <a:stCxn id="20" idx="0"/>
                      </wps:cNvCnPr>
                      <wps:spPr>
                        <a:xfrm flipH="true" flipV="true">
                          <a:off x="6647180" y="5473065"/>
                          <a:ext cx="9525" cy="207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33.4pt;margin-top:330.15pt;height:16.35pt;width:0.75pt;z-index:251718656;mso-width-relative:page;mso-height-relative:page;" filled="f" stroked="t" coordsize="21600,21600" o:gfxdata="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Q/73L2AAAAAsBAAAPAAAAAAAA&#10;AAEAIAAAADgAAABkcnMvZG93bnJldi54bWxQSwECFAAUAAAACACHTuJA3MzENvwBAAC0AwAADgAA&#10;AAAAAAABACAAAAA9AQAAZHJzL2Uyb0RvYy54bWxQSwUGAAAAAAYABgBZAQAAqw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4799330</wp:posOffset>
                </wp:positionH>
                <wp:positionV relativeFrom="paragraph">
                  <wp:posOffset>4192905</wp:posOffset>
                </wp:positionV>
                <wp:extent cx="0" cy="226695"/>
                <wp:effectExtent l="5080" t="0" r="13970" b="1905"/>
                <wp:wrapNone/>
                <wp:docPr id="79" name="直接连接符 79"/>
                <wp:cNvGraphicFramePr/>
                <a:graphic xmlns:a="http://schemas.openxmlformats.org/drawingml/2006/main">
                  <a:graphicData uri="http://schemas.microsoft.com/office/word/2010/wordprocessingShape">
                    <wps:wsp>
                      <wps:cNvCnPr>
                        <a:stCxn id="21" idx="0"/>
                      </wps:cNvCnPr>
                      <wps:spPr>
                        <a:xfrm flipV="true">
                          <a:off x="5942330" y="5473065"/>
                          <a:ext cx="0" cy="226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77.9pt;margin-top:330.15pt;height:17.85pt;width:0pt;z-index:251717632;mso-width-relative:page;mso-height-relative:page;" filled="f" stroked="t" coordsize="21600,21600" o:gfxdata="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1RCjv2AAAAAsBAAAPAAAAAAAAAAEAIAAAADgA&#10;AABkcnMvZG93bnJldi54bWxQSwECFAAUAAAACACHTuJA35vNk/MBAACkAwAADgAAAAAAAAABACAA&#10;AAA9AQAAZHJzL2Uyb0RvYy54bWxQSwUGAAAAAAYABgBZAQAAog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4142105</wp:posOffset>
                </wp:positionH>
                <wp:positionV relativeFrom="paragraph">
                  <wp:posOffset>4192905</wp:posOffset>
                </wp:positionV>
                <wp:extent cx="0" cy="236220"/>
                <wp:effectExtent l="4445" t="0" r="14605" b="11430"/>
                <wp:wrapNone/>
                <wp:docPr id="78" name="直接连接符 78"/>
                <wp:cNvGraphicFramePr/>
                <a:graphic xmlns:a="http://schemas.openxmlformats.org/drawingml/2006/main">
                  <a:graphicData uri="http://schemas.microsoft.com/office/word/2010/wordprocessingShape">
                    <wps:wsp>
                      <wps:cNvCnPr>
                        <a:stCxn id="15" idx="0"/>
                      </wps:cNvCnPr>
                      <wps:spPr>
                        <a:xfrm flipV="true">
                          <a:off x="5285105" y="5473065"/>
                          <a:ext cx="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6.15pt;margin-top:330.15pt;height:18.6pt;width:0pt;z-index:251716608;mso-width-relative:page;mso-height-relative:page;" filled="f" stroked="t" coordsize="21600,21600" o:gfxdata="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smYfF2AAAAAsBAAAPAAAAAAAAAAEAIAAAADgA&#10;AABkcnMvZG93bnJldi54bWxQSwECFAAUAAAACACHTuJAu21E1PMBAACkAwAADgAAAAAAAAABACAA&#10;AAA9AQAAZHJzL2Uyb0RvYy54bWxQSwUGAAAAAAYABgBZAQAAog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3456305</wp:posOffset>
                </wp:positionH>
                <wp:positionV relativeFrom="paragraph">
                  <wp:posOffset>4192905</wp:posOffset>
                </wp:positionV>
                <wp:extent cx="0" cy="217170"/>
                <wp:effectExtent l="4445" t="0" r="14605" b="11430"/>
                <wp:wrapNone/>
                <wp:docPr id="77" name="直接连接符 77"/>
                <wp:cNvGraphicFramePr/>
                <a:graphic xmlns:a="http://schemas.openxmlformats.org/drawingml/2006/main">
                  <a:graphicData uri="http://schemas.microsoft.com/office/word/2010/wordprocessingShape">
                    <wps:wsp>
                      <wps:cNvCnPr>
                        <a:stCxn id="16" idx="0"/>
                      </wps:cNvCnPr>
                      <wps:spPr>
                        <a:xfrm flipV="true">
                          <a:off x="4599305" y="5473065"/>
                          <a:ext cx="0" cy="217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72.15pt;margin-top:330.15pt;height:17.1pt;width:0pt;z-index:251715584;mso-width-relative:page;mso-height-relative:page;" filled="f" stroked="t" coordsize="21600,21600" o:gfxdata="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N4SA/ZAAAACwEAAA8AAAAAAAAAAQAg&#10;AAAAOAAAAGRycy9kb3ducmV2LnhtbFBLAQIUABQAAAAIAIdO4kAxmOOb9wEAAKQDAAAOAAAAAAAA&#10;AAEAIAAAAD4BAABkcnMvZTJvRG9jLnhtbFBLBQYAAAAABgAGAFkBAACn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2827655</wp:posOffset>
                </wp:positionH>
                <wp:positionV relativeFrom="paragraph">
                  <wp:posOffset>4183380</wp:posOffset>
                </wp:positionV>
                <wp:extent cx="0" cy="198120"/>
                <wp:effectExtent l="4445" t="0" r="14605" b="11430"/>
                <wp:wrapNone/>
                <wp:docPr id="76" name="直接连接符 76"/>
                <wp:cNvGraphicFramePr/>
                <a:graphic xmlns:a="http://schemas.openxmlformats.org/drawingml/2006/main">
                  <a:graphicData uri="http://schemas.microsoft.com/office/word/2010/wordprocessingShape">
                    <wps:wsp>
                      <wps:cNvCnPr>
                        <a:stCxn id="19" idx="0"/>
                      </wps:cNvCnPr>
                      <wps:spPr>
                        <a:xfrm flipV="true">
                          <a:off x="3951605" y="5473065"/>
                          <a:ext cx="0"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2.65pt;margin-top:329.4pt;height:15.6pt;width:0pt;z-index:251714560;mso-width-relative:page;mso-height-relative:page;" filled="f" stroked="t" coordsize="21600,21600" o:gfxdata="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oH/TFtkAAAALAQAADwAAAAAAAAABACAA&#10;AAA4AAAAZHJzL2Rvd25yZXYueG1sUEsBAhQAFAAAAAgAh07iQMv9ejP2AQAApAMAAA4AAAAAAAAA&#10;AQAgAAAAPgEAAGRycy9lMm9Eb2MueG1sUEsFBgAAAAAGAAYAWQEAAKY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2132330</wp:posOffset>
                </wp:positionH>
                <wp:positionV relativeFrom="paragraph">
                  <wp:posOffset>4192905</wp:posOffset>
                </wp:positionV>
                <wp:extent cx="9525" cy="198120"/>
                <wp:effectExtent l="0" t="0" r="0" b="0"/>
                <wp:wrapNone/>
                <wp:docPr id="75" name="直接连接符 75"/>
                <wp:cNvGraphicFramePr/>
                <a:graphic xmlns:a="http://schemas.openxmlformats.org/drawingml/2006/main">
                  <a:graphicData uri="http://schemas.microsoft.com/office/word/2010/wordprocessingShape">
                    <wps:wsp>
                      <wps:cNvCnPr>
                        <a:stCxn id="17" idx="0"/>
                      </wps:cNvCnPr>
                      <wps:spPr>
                        <a:xfrm flipH="true" flipV="true">
                          <a:off x="3275330" y="5473065"/>
                          <a:ext cx="9525" cy="198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167.9pt;margin-top:330.15pt;height:15.6pt;width:0.75pt;z-index:251713536;mso-width-relative:page;mso-height-relative:page;" filled="f" stroked="t" coordsize="21600,21600" o:gfxdata="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EOANFHZAAAACwEAAA8A&#10;AAAAAAAAAQAgAAAAOAAAAGRycy9kb3ducmV2LnhtbFBLAQIUABQAAAAIAIdO4kBZ4VPPAAIAALQD&#10;AAAOAAAAAAAAAAEAIAAAAD4BAABkcnMvZTJvRG9jLnhtbFBLBQYAAAAABgAGAFkBAACw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1456055</wp:posOffset>
                </wp:positionH>
                <wp:positionV relativeFrom="paragraph">
                  <wp:posOffset>4183380</wp:posOffset>
                </wp:positionV>
                <wp:extent cx="9525" cy="207645"/>
                <wp:effectExtent l="4445" t="0" r="5080" b="1905"/>
                <wp:wrapNone/>
                <wp:docPr id="74" name="直接连接符 74"/>
                <wp:cNvGraphicFramePr/>
                <a:graphic xmlns:a="http://schemas.openxmlformats.org/drawingml/2006/main">
                  <a:graphicData uri="http://schemas.microsoft.com/office/word/2010/wordprocessingShape">
                    <wps:wsp>
                      <wps:cNvCnPr>
                        <a:endCxn id="18" idx="0"/>
                      </wps:cNvCnPr>
                      <wps:spPr>
                        <a:xfrm>
                          <a:off x="2599055" y="5463540"/>
                          <a:ext cx="9525" cy="207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4.65pt;margin-top:329.4pt;height:16.35pt;width:0.75pt;z-index:251712512;mso-width-relative:page;mso-height-relative:page;" filled="f" stroked="t" coordsize="21600,21600" o:gfxdata="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&#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rI1q32wAAAAsBAAAPAAAAAAAAAAEAIAAAADgAAABk&#10;cnMvZG93bnJldi54bWxQSwECFAAUAAAACACHTuJAiATCWO0BAACbAwAADgAAAAAAAAABACAAAABA&#10;AQAAZHJzL2Uyb0RvYy54bWxQSwUGAAAAAAYABgBZAQAAnw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798830</wp:posOffset>
                </wp:positionH>
                <wp:positionV relativeFrom="paragraph">
                  <wp:posOffset>4192905</wp:posOffset>
                </wp:positionV>
                <wp:extent cx="0" cy="217170"/>
                <wp:effectExtent l="4445" t="0" r="14605" b="11430"/>
                <wp:wrapNone/>
                <wp:docPr id="72" name="直接连接符 72"/>
                <wp:cNvGraphicFramePr/>
                <a:graphic xmlns:a="http://schemas.openxmlformats.org/drawingml/2006/main">
                  <a:graphicData uri="http://schemas.microsoft.com/office/word/2010/wordprocessingShape">
                    <wps:wsp>
                      <wps:cNvCnPr>
                        <a:endCxn id="14" idx="0"/>
                      </wps:cNvCnPr>
                      <wps:spPr>
                        <a:xfrm>
                          <a:off x="1941830" y="5473065"/>
                          <a:ext cx="0" cy="217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pt;margin-top:330.15pt;height:17.1pt;width:0pt;z-index:251711488;mso-width-relative:page;mso-height-relative:page;" filled="f" stroked="t" coordsize="21600,21600" o:gfxdata="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tkR5k2AAAAAsBAAAPAAAAAAAAAAEAIAAAADgAAABkcnMvZG93&#10;bnJldi54bWxQSwECFAAUAAAACACHTuJAHRa7deoBAACYAwAADgAAAAAAAAABACAAAAA9AQAAZHJz&#10;L2Uyb0RvYy54bWxQSwUGAAAAAAYABgBZAQAAmQ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151130</wp:posOffset>
                </wp:positionH>
                <wp:positionV relativeFrom="paragraph">
                  <wp:posOffset>4183380</wp:posOffset>
                </wp:positionV>
                <wp:extent cx="0" cy="226695"/>
                <wp:effectExtent l="5080" t="0" r="13970" b="1905"/>
                <wp:wrapNone/>
                <wp:docPr id="71" name="直接连接符 71"/>
                <wp:cNvGraphicFramePr/>
                <a:graphic xmlns:a="http://schemas.openxmlformats.org/drawingml/2006/main">
                  <a:graphicData uri="http://schemas.microsoft.com/office/word/2010/wordprocessingShape">
                    <wps:wsp>
                      <wps:cNvCnPr>
                        <a:endCxn id="13" idx="0"/>
                      </wps:cNvCnPr>
                      <wps:spPr>
                        <a:xfrm>
                          <a:off x="1294130" y="5463540"/>
                          <a:ext cx="0" cy="2266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pt;margin-top:329.4pt;height:17.85pt;width:0pt;z-index:251710464;mso-width-relative:page;mso-height-relative:page;" filled="f" stroked="t" coordsize="21600,21600" o:gfxdata="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b0G3C2AAAAAkBAAAPAAAAAAAAAAEAIAAAADgAAABkcnMvZG93&#10;bnJldi54bWxQSwECFAAUAAAACACHTuJAreoUKeoBAACYAwAADgAAAAAAAAABACAAAAA9AQAAZHJz&#10;L2Uyb0RvYy54bWxQSwUGAAAAAAYABgBZAQAAmQ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141605</wp:posOffset>
                </wp:positionH>
                <wp:positionV relativeFrom="paragraph">
                  <wp:posOffset>4192905</wp:posOffset>
                </wp:positionV>
                <wp:extent cx="5372100" cy="19050"/>
                <wp:effectExtent l="0" t="4445" r="0" b="5080"/>
                <wp:wrapNone/>
                <wp:docPr id="70" name="直接连接符 70"/>
                <wp:cNvGraphicFramePr/>
                <a:graphic xmlns:a="http://schemas.openxmlformats.org/drawingml/2006/main">
                  <a:graphicData uri="http://schemas.microsoft.com/office/word/2010/wordprocessingShape">
                    <wps:wsp>
                      <wps:cNvCnPr/>
                      <wps:spPr>
                        <a:xfrm>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5pt;margin-top:330.15pt;height:1.5pt;width:423pt;z-index:251709440;mso-width-relative:page;mso-height-relative:page;" filled="f" stroked="t" coordsize="21600,21600" o:gfxdata="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0WP+V&#10;2AAAAAoBAAAPAAAAAAAAAAEAIAAAADgAAABkcnMvZG93bnJldi54bWxQSwECFAAUAAAACACHTuJA&#10;IK3UdNIBAABpAwAADgAAAAAAAAABACAAAAA9AQAAZHJzL2Uyb0RvYy54bWxQSwUGAAAAAAYABgBZ&#10;AQAAgQ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3103880</wp:posOffset>
                </wp:positionH>
                <wp:positionV relativeFrom="paragraph">
                  <wp:posOffset>3387090</wp:posOffset>
                </wp:positionV>
                <wp:extent cx="3038475" cy="72390"/>
                <wp:effectExtent l="0" t="46990" r="9525" b="13970"/>
                <wp:wrapNone/>
                <wp:docPr id="68" name="直接箭头连接符 68"/>
                <wp:cNvGraphicFramePr/>
                <a:graphic xmlns:a="http://schemas.openxmlformats.org/drawingml/2006/main">
                  <a:graphicData uri="http://schemas.microsoft.com/office/word/2010/wordprocessingShape">
                    <wps:wsp>
                      <wps:cNvCnPr>
                        <a:endCxn id="11" idx="3"/>
                      </wps:cNvCnPr>
                      <wps:spPr>
                        <a:xfrm flipH="true" flipV="true">
                          <a:off x="4123055" y="4410075"/>
                          <a:ext cx="3038475" cy="72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44.4pt;margin-top:266.7pt;height:5.7pt;width:239.25pt;z-index:251707392;mso-width-relative:page;mso-height-relative:page;" filled="f" stroked="t" coordsize="21600,21600" o:gfxdata="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nX90f2AAAAAsBAAAPAAAAAAAAAAEAIAAAADgAAABkcnMvZG93bnJl&#10;di54bWxQSwECFAAUAAAACACHTuJAtCdYgSACAADkAwAADgAAAAAAAAABACAAAAA9AQAAZHJzL2Uy&#10;b0RvYy54bWxQSwUGAAAAAAYABgBZAQAAzw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2446655</wp:posOffset>
                </wp:positionH>
                <wp:positionV relativeFrom="paragraph">
                  <wp:posOffset>5574030</wp:posOffset>
                </wp:positionV>
                <wp:extent cx="4445" cy="150495"/>
                <wp:effectExtent l="46355" t="0" r="63500" b="1905"/>
                <wp:wrapNone/>
                <wp:docPr id="65" name="直接箭头连接符 65"/>
                <wp:cNvGraphicFramePr/>
                <a:graphic xmlns:a="http://schemas.openxmlformats.org/drawingml/2006/main">
                  <a:graphicData uri="http://schemas.microsoft.com/office/word/2010/wordprocessingShape">
                    <wps:wsp>
                      <wps:cNvCnPr>
                        <a:endCxn id="22" idx="0"/>
                      </wps:cNvCnPr>
                      <wps:spPr>
                        <a:xfrm flipH="true">
                          <a:off x="3575685" y="6854190"/>
                          <a:ext cx="4445" cy="150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2.65pt;margin-top:438.9pt;height:11.85pt;width:0.35pt;z-index:251706368;mso-width-relative:page;mso-height-relative:page;" filled="f" stroked="t" coordsize="21600,21600" o:gfxdata="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yvUi02gAAAAsBAAAPAAAAAAAAAAEAIAAAADgAAABkcnMvZG93bnJldi54bWxQ&#10;SwECFAAUAAAACACHTuJALR2KixgCAADVAwAADgAAAAAAAAABACAAAAA/AQAAZHJzL2Uyb0RvYy54&#10;bWxQSwUGAAAAAAYABgBZAQAAyQ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151130</wp:posOffset>
                </wp:positionH>
                <wp:positionV relativeFrom="paragraph">
                  <wp:posOffset>5574030</wp:posOffset>
                </wp:positionV>
                <wp:extent cx="5372100" cy="19050"/>
                <wp:effectExtent l="0" t="4445" r="0" b="5080"/>
                <wp:wrapNone/>
                <wp:docPr id="64" name="直接连接符 64"/>
                <wp:cNvGraphicFramePr/>
                <a:graphic xmlns:a="http://schemas.openxmlformats.org/drawingml/2006/main">
                  <a:graphicData uri="http://schemas.microsoft.com/office/word/2010/wordprocessingShape">
                    <wps:wsp>
                      <wps:cNvCnPr/>
                      <wps:spPr>
                        <a:xfrm>
                          <a:off x="1294130" y="685419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pt;margin-top:438.9pt;height:1.5pt;width:423pt;z-index:251705344;mso-width-relative:page;mso-height-relative:page;" filled="f" stroked="t" coordsize="21600,21600" o:gfxdata="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3Ozu02AAAAAoBAAAPAAAAAAAAAAEAIAAAADgAAABkcnMvZG93bnJldi54bWxQSwEC&#10;FAAUAAAACACHTuJALw475t4BAAB1AwAADgAAAAAAAAABACAAAAA9AQAAZHJzL2Uyb0RvYy54bWxQ&#10;SwUGAAAAAAYABgBZAQAAjQ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5513705</wp:posOffset>
                </wp:positionH>
                <wp:positionV relativeFrom="paragraph">
                  <wp:posOffset>5419725</wp:posOffset>
                </wp:positionV>
                <wp:extent cx="9525" cy="182880"/>
                <wp:effectExtent l="4445" t="0" r="5080" b="6985"/>
                <wp:wrapNone/>
                <wp:docPr id="63" name="直接连接符 63"/>
                <wp:cNvGraphicFramePr/>
                <a:graphic xmlns:a="http://schemas.openxmlformats.org/drawingml/2006/main">
                  <a:graphicData uri="http://schemas.microsoft.com/office/word/2010/wordprocessingShape">
                    <wps:wsp>
                      <wps:cNvCnPr>
                        <a:stCxn id="20" idx="2"/>
                      </wps:cNvCnPr>
                      <wps:spPr>
                        <a:xfrm>
                          <a:off x="6656705" y="6699885"/>
                          <a:ext cx="9525"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4.15pt;margin-top:426.75pt;height:14.4pt;width:0.75pt;z-index:251704320;mso-width-relative:page;mso-height-relative:page;" filled="f" stroked="t" coordsize="21600,21600" o:gfxdata="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EBZGn2gAAAAsBAAAPAAAAAAAAAAEAIAAAADgAAABk&#10;cnMvZG93bnJldi54bWxQSwECFAAUAAAACACHTuJAK4G/5e4BAACaAwAADgAAAAAAAAABACAAAAA/&#10;AQAAZHJzL2Uyb0RvYy54bWxQSwUGAAAAAAYABgBZAQAAnw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03296" behindDoc="0" locked="0" layoutInCell="1" allowOverlap="1">
                <wp:simplePos x="0" y="0"/>
                <wp:positionH relativeFrom="column">
                  <wp:posOffset>4799330</wp:posOffset>
                </wp:positionH>
                <wp:positionV relativeFrom="paragraph">
                  <wp:posOffset>5438775</wp:posOffset>
                </wp:positionV>
                <wp:extent cx="0" cy="163830"/>
                <wp:effectExtent l="4445" t="0" r="14605" b="7620"/>
                <wp:wrapNone/>
                <wp:docPr id="62" name="直接连接符 62"/>
                <wp:cNvGraphicFramePr/>
                <a:graphic xmlns:a="http://schemas.openxmlformats.org/drawingml/2006/main">
                  <a:graphicData uri="http://schemas.microsoft.com/office/word/2010/wordprocessingShape">
                    <wps:wsp>
                      <wps:cNvCnPr>
                        <a:stCxn id="21" idx="2"/>
                      </wps:cNvCnPr>
                      <wps:spPr>
                        <a:xfrm>
                          <a:off x="5942330" y="6718935"/>
                          <a:ext cx="0" cy="163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7.9pt;margin-top:428.25pt;height:12.9pt;width:0pt;z-index:251703296;mso-width-relative:page;mso-height-relative:page;" filled="f" stroked="t" coordsize="21600,21600" o:gfxdata="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clfTNgAAAALAQAADwAAAAAAAAABACAAAAA4AAAAZHJzL2Rv&#10;d25yZXYueG1sUEsBAhQAFAAAAAgAh07iQIBnIsbrAQAAlwMAAA4AAAAAAAAAAQAgAAAAPQEAAGRy&#10;cy9lMm9Eb2MueG1sUEsFBgAAAAAGAAYAWQEAAJo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4132580</wp:posOffset>
                </wp:positionH>
                <wp:positionV relativeFrom="paragraph">
                  <wp:posOffset>5448300</wp:posOffset>
                </wp:positionV>
                <wp:extent cx="9525" cy="154305"/>
                <wp:effectExtent l="0" t="0" r="0" b="0"/>
                <wp:wrapNone/>
                <wp:docPr id="61" name="直接连接符 61"/>
                <wp:cNvGraphicFramePr/>
                <a:graphic xmlns:a="http://schemas.openxmlformats.org/drawingml/2006/main">
                  <a:graphicData uri="http://schemas.microsoft.com/office/word/2010/wordprocessingShape">
                    <wps:wsp>
                      <wps:cNvCnPr>
                        <a:stCxn id="15" idx="2"/>
                      </wps:cNvCnPr>
                      <wps:spPr>
                        <a:xfrm flipH="true">
                          <a:off x="5275580" y="6728460"/>
                          <a:ext cx="9525" cy="154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25.4pt;margin-top:429pt;height:12.15pt;width:0.75pt;z-index:251702272;mso-width-relative:page;mso-height-relative:page;" filled="f" stroked="t" coordsize="21600,21600" o:gfxdata="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57i4s2gAAAAsBAAAPAAAAAAAAAAEA&#10;IAAAADgAAABkcnMvZG93bnJldi54bWxQSwECFAAUAAAACACHTuJA8l6YMvcBAACnAwAADgAAAAAA&#10;AAABACAAAAA/AQAAZHJzL2Uyb0RvYy54bWxQSwUGAAAAAAYABgBZAQAAqA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3446780</wp:posOffset>
                </wp:positionH>
                <wp:positionV relativeFrom="paragraph">
                  <wp:posOffset>5429250</wp:posOffset>
                </wp:positionV>
                <wp:extent cx="9525" cy="163830"/>
                <wp:effectExtent l="0" t="0" r="0" b="0"/>
                <wp:wrapNone/>
                <wp:docPr id="60" name="直接连接符 60"/>
                <wp:cNvGraphicFramePr/>
                <a:graphic xmlns:a="http://schemas.openxmlformats.org/drawingml/2006/main">
                  <a:graphicData uri="http://schemas.microsoft.com/office/word/2010/wordprocessingShape">
                    <wps:wsp>
                      <wps:cNvCnPr>
                        <a:stCxn id="16" idx="2"/>
                      </wps:cNvCnPr>
                      <wps:spPr>
                        <a:xfrm flipH="true">
                          <a:off x="4589780" y="6709410"/>
                          <a:ext cx="9525" cy="1638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71.4pt;margin-top:427.5pt;height:12.9pt;width:0.75pt;z-index:251701248;mso-width-relative:page;mso-height-relative:page;" filled="f" stroked="t" coordsize="21600,21600" o:gfxdata="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mfr022wAAAAsBAAAPAAAAAAAA&#10;AAEAIAAAADgAAABkcnMvZG93bnJldi54bWxQSwECFAAUAAAACACHTuJA68XSlvkBAACnAwAADgAA&#10;AAAAAAABACAAAABAAQAAZHJzL2Uyb0RvYy54bWxQSwUGAAAAAAYABgBZAQAAqw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00224" behindDoc="0" locked="0" layoutInCell="1" allowOverlap="1">
                <wp:simplePos x="0" y="0"/>
                <wp:positionH relativeFrom="column">
                  <wp:posOffset>2827655</wp:posOffset>
                </wp:positionH>
                <wp:positionV relativeFrom="paragraph">
                  <wp:posOffset>5400675</wp:posOffset>
                </wp:positionV>
                <wp:extent cx="0" cy="173355"/>
                <wp:effectExtent l="4445" t="0" r="14605" b="17145"/>
                <wp:wrapNone/>
                <wp:docPr id="59" name="直接连接符 59"/>
                <wp:cNvGraphicFramePr/>
                <a:graphic xmlns:a="http://schemas.openxmlformats.org/drawingml/2006/main">
                  <a:graphicData uri="http://schemas.microsoft.com/office/word/2010/wordprocessingShape">
                    <wps:wsp>
                      <wps:cNvCnPr>
                        <a:stCxn id="19" idx="2"/>
                      </wps:cNvCnPr>
                      <wps:spPr>
                        <a:xfrm>
                          <a:off x="3951605" y="6690360"/>
                          <a:ext cx="0" cy="173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2.65pt;margin-top:425.25pt;height:13.65pt;width:0pt;z-index:251700224;mso-width-relative:page;mso-height-relative:page;" filled="f" stroked="t" coordsize="21600,21600" o:gfxdata="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d8ChdkAAAALAQAADwAAAAAAAAABACAAAAA4AAAAZHJzL2Rv&#10;d25yZXYueG1sUEsBAhQAFAAAAAgAh07iQCCebTbqAQAAlwMAAA4AAAAAAAAAAQAgAAAAPgEAAGRy&#10;cy9lMm9Eb2MueG1sUEsFBgAAAAAGAAYAWQEAAJo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99200" behindDoc="0" locked="0" layoutInCell="1" allowOverlap="1">
                <wp:simplePos x="0" y="0"/>
                <wp:positionH relativeFrom="column">
                  <wp:posOffset>2141855</wp:posOffset>
                </wp:positionH>
                <wp:positionV relativeFrom="paragraph">
                  <wp:posOffset>5410200</wp:posOffset>
                </wp:positionV>
                <wp:extent cx="0" cy="192405"/>
                <wp:effectExtent l="4445" t="0" r="14605" b="17145"/>
                <wp:wrapNone/>
                <wp:docPr id="58" name="直接连接符 58"/>
                <wp:cNvGraphicFramePr/>
                <a:graphic xmlns:a="http://schemas.openxmlformats.org/drawingml/2006/main">
                  <a:graphicData uri="http://schemas.microsoft.com/office/word/2010/wordprocessingShape">
                    <wps:wsp>
                      <wps:cNvCnPr>
                        <a:stCxn id="17" idx="2"/>
                      </wps:cNvCnPr>
                      <wps:spPr>
                        <a:xfrm>
                          <a:off x="3284855" y="6690360"/>
                          <a:ext cx="0" cy="192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8.65pt;margin-top:426pt;height:15.15pt;width:0pt;z-index:251699200;mso-width-relative:page;mso-height-relative:page;" filled="f" stroked="t" coordsize="21600,21600" o:gfxdata="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3e+RdgAAAALAQAADwAAAAAAAAABACAAAAA4AAAAZHJzL2Rv&#10;d25yZXYueG1sUEsBAhQAFAAAAAgAh07iQFQmHzzrAQAAlwMAAA4AAAAAAAAAAQAgAAAAPQEAAGRy&#10;cy9lMm9Eb2MueG1sUEsFBgAAAAAGAAYAWQEAAJo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98176" behindDoc="0" locked="0" layoutInCell="1" allowOverlap="1">
                <wp:simplePos x="0" y="0"/>
                <wp:positionH relativeFrom="column">
                  <wp:posOffset>1456055</wp:posOffset>
                </wp:positionH>
                <wp:positionV relativeFrom="paragraph">
                  <wp:posOffset>5410200</wp:posOffset>
                </wp:positionV>
                <wp:extent cx="9525" cy="173355"/>
                <wp:effectExtent l="0" t="0" r="0" b="0"/>
                <wp:wrapNone/>
                <wp:docPr id="57" name="直接连接符 57"/>
                <wp:cNvGraphicFramePr/>
                <a:graphic xmlns:a="http://schemas.openxmlformats.org/drawingml/2006/main">
                  <a:graphicData uri="http://schemas.microsoft.com/office/word/2010/wordprocessingShape">
                    <wps:wsp>
                      <wps:cNvCnPr>
                        <a:stCxn id="18" idx="2"/>
                      </wps:cNvCnPr>
                      <wps:spPr>
                        <a:xfrm flipH="true">
                          <a:off x="2599055" y="6690360"/>
                          <a:ext cx="9525" cy="173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14.65pt;margin-top:426pt;height:13.65pt;width:0.75pt;z-index:251698176;mso-width-relative:page;mso-height-relative:page;" filled="f" stroked="t" coordsize="21600,21600" o:gfxdata="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0Wari2gAAAAsBAAAPAAAAAAAAAAEA&#10;IAAAADgAAABkcnMvZG93bnJldi54bWxQSwECFAAUAAAACACHTuJAd7zLm/cBAACnAwAADgAAAAAA&#10;AAABACAAAAA/AQAAZHJzL2Uyb0RvYy54bWxQSwUGAAAAAAYABgBZAQAAqA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97152" behindDoc="0" locked="0" layoutInCell="1" allowOverlap="1">
                <wp:simplePos x="0" y="0"/>
                <wp:positionH relativeFrom="column">
                  <wp:posOffset>798830</wp:posOffset>
                </wp:positionH>
                <wp:positionV relativeFrom="paragraph">
                  <wp:posOffset>5429250</wp:posOffset>
                </wp:positionV>
                <wp:extent cx="0" cy="144780"/>
                <wp:effectExtent l="4445" t="0" r="14605" b="7620"/>
                <wp:wrapNone/>
                <wp:docPr id="56" name="直接连接符 56"/>
                <wp:cNvGraphicFramePr/>
                <a:graphic xmlns:a="http://schemas.openxmlformats.org/drawingml/2006/main">
                  <a:graphicData uri="http://schemas.microsoft.com/office/word/2010/wordprocessingShape">
                    <wps:wsp>
                      <wps:cNvCnPr>
                        <a:stCxn id="14" idx="2"/>
                      </wps:cNvCnPr>
                      <wps:spPr>
                        <a:xfrm>
                          <a:off x="1941830" y="6709410"/>
                          <a:ext cx="0" cy="14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pt;margin-top:427.5pt;height:11.4pt;width:0pt;z-index:251697152;mso-width-relative:page;mso-height-relative:page;" filled="f" stroked="t" coordsize="21600,21600" o:gfxdata="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X/KZTYAAAACwEAAA8AAAAAAAAAAQAgAAAAOAAAAGRycy9k&#10;b3ducmV2LnhtbFBLAQIUABQAAAAIAIdO4kD/xM+77AEAAJcDAAAOAAAAAAAAAAEAIAAAAD0BAABk&#10;cnMvZTJvRG9jLnhtbFBLBQYAAAAABgAGAFkBAACb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151130</wp:posOffset>
                </wp:positionH>
                <wp:positionV relativeFrom="paragraph">
                  <wp:posOffset>5429250</wp:posOffset>
                </wp:positionV>
                <wp:extent cx="0" cy="144780"/>
                <wp:effectExtent l="4445" t="0" r="14605" b="7620"/>
                <wp:wrapNone/>
                <wp:docPr id="55" name="直接连接符 55"/>
                <wp:cNvGraphicFramePr/>
                <a:graphic xmlns:a="http://schemas.openxmlformats.org/drawingml/2006/main">
                  <a:graphicData uri="http://schemas.microsoft.com/office/word/2010/wordprocessingShape">
                    <wps:wsp>
                      <wps:cNvCnPr>
                        <a:stCxn id="13" idx="2"/>
                      </wps:cNvCnPr>
                      <wps:spPr>
                        <a:xfrm>
                          <a:off x="1294130" y="6709410"/>
                          <a:ext cx="0" cy="14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pt;margin-top:427.5pt;height:11.4pt;width:0pt;z-index:251696128;mso-width-relative:page;mso-height-relative:page;" filled="f" stroked="t" coordsize="21600,21600" o:gfxdata="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JIq2XYAAAACQEAAA8AAAAAAAAAAQAgAAAAOAAAAGRycy9k&#10;b3ducmV2LnhtbFBLAQIUABQAAAAIAIdO4kAIXQUx7AEAAJcDAAAOAAAAAAAAAAEAIAAAAD0BAABk&#10;cnMvZTJvRG9jLnhtbFBLBQYAAAAABgAGAFkBAACb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1265555</wp:posOffset>
                </wp:positionH>
                <wp:positionV relativeFrom="paragraph">
                  <wp:posOffset>4391025</wp:posOffset>
                </wp:positionV>
                <wp:extent cx="400050" cy="1019175"/>
                <wp:effectExtent l="6350" t="6350" r="12700" b="22225"/>
                <wp:wrapNone/>
                <wp:docPr id="18" name="矩形 18"/>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安全保卫组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9.65pt;margin-top:345.75pt;height:80.25pt;width:31.5pt;z-index:251671552;v-text-anchor:middle;mso-width-relative:page;mso-height-relative:page;" fillcolor="#5B9BD5 [3204]" filled="t" stroked="t" coordsize="21600,21600" o:gfxdata="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PrDEI9wAAAAL&#10;AQAADwAAAAAAAAABACAAAAA4AAAAZHJzL2Rvd25yZXYueG1sUEsBAhQAFAAAAAgAh07iQIoUmQp0&#10;AgAA4wQAAA4AAAAAAAAAAQAgAAAAQQEAAGRycy9lMm9Eb2MueG1sUEsFBgAAAAAGAAYAWQEAACcG&#10;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安全保卫组</w:t>
                      </w:r>
                    </w:p>
                    <w:p>
                      <w:pPr>
                        <w:jc w:val="center"/>
                      </w:pPr>
                    </w:p>
                  </w:txbxContent>
                </v:textbox>
              </v:rect>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3256280</wp:posOffset>
                </wp:positionH>
                <wp:positionV relativeFrom="paragraph">
                  <wp:posOffset>4410075</wp:posOffset>
                </wp:positionV>
                <wp:extent cx="400050" cy="1019175"/>
                <wp:effectExtent l="6350" t="6350" r="12700" b="22225"/>
                <wp:wrapNone/>
                <wp:docPr id="16" name="矩形 16"/>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4"/>
                                <w:szCs w:val="24"/>
                                <w:lang w:eastAsia="zh-CN"/>
                              </w:rPr>
                              <w:t>人员疏散组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56.4pt;margin-top:347.25pt;height:80.25pt;width:31.5pt;z-index:251669504;v-text-anchor:middle;mso-width-relative:page;mso-height-relative:page;" fillcolor="#5B9BD5 [3204]" filled="t" stroked="t" coordsize="21600,21600" o:gfxdata="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NaSAV3QAA&#10;AAsBAAAPAAAAAAAAAAEAIAAAADgAAABkcnMvZG93bnJldi54bWxQSwECFAAUAAAACACHTuJAeN8I&#10;YnUCAADjBAAADgAAAAAAAAABACAAAABCAQAAZHJzL2Uyb0RvYy54bWxQSwUGAAAAAAYABgBZAQAA&#10;K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4"/>
                          <w:szCs w:val="24"/>
                          <w:lang w:eastAsia="zh-CN"/>
                        </w:rPr>
                        <w:t>人员疏散组</w:t>
                      </w:r>
                    </w:p>
                    <w:p>
                      <w:pPr>
                        <w:jc w:val="center"/>
                      </w:pPr>
                    </w:p>
                  </w:txbxContent>
                </v:textbox>
              </v:rect>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5313680</wp:posOffset>
                </wp:positionH>
                <wp:positionV relativeFrom="paragraph">
                  <wp:posOffset>4400550</wp:posOffset>
                </wp:positionV>
                <wp:extent cx="400050" cy="1019175"/>
                <wp:effectExtent l="6350" t="6350" r="12700" b="22225"/>
                <wp:wrapNone/>
                <wp:docPr id="20" name="矩形 20"/>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专家技术组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18.4pt;margin-top:346.5pt;height:80.25pt;width:31.5pt;z-index:251673600;v-text-anchor:middle;mso-width-relative:page;mso-height-relative:page;" fillcolor="#5B9BD5 [3204]" filled="t" stroked="t" coordsize="21600,21600" o:gfxdata="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J49CSbdAAAA&#10;CwEAAA8AAAAAAAAAAQAgAAAAOAAAAGRycy9kb3ducmV2LnhtbFBLAQIUABQAAAAIAIdO4kAedJfn&#10;dAIAAOMEAAAOAAAAAAAAAAEAIAAAAEIBAABkcnMvZTJvRG9jLnhtbFBLBQYAAAAABgAGAFkBAAAo&#10;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专家技术组</w:t>
                      </w:r>
                    </w:p>
                    <w:p>
                      <w:pPr>
                        <w:jc w:val="center"/>
                      </w:pPr>
                    </w:p>
                  </w:txbxContent>
                </v:textbox>
              </v: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4599305</wp:posOffset>
                </wp:positionH>
                <wp:positionV relativeFrom="paragraph">
                  <wp:posOffset>4419600</wp:posOffset>
                </wp:positionV>
                <wp:extent cx="400050" cy="1019175"/>
                <wp:effectExtent l="6350" t="6350" r="12700" b="22225"/>
                <wp:wrapNone/>
                <wp:docPr id="21" name="矩形 21"/>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善后处置组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2.15pt;margin-top:348pt;height:80.25pt;width:31.5pt;z-index:251674624;v-text-anchor:middle;mso-width-relative:page;mso-height-relative:page;" fillcolor="#5B9BD5 [3204]" filled="t" stroked="t" coordsize="21600,21600" o:gfxdata="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DcCpRTdAAAA&#10;CwEAAA8AAAAAAAAAAQAgAAAAOAAAAGRycy9kb3ducmV2LnhtbFBLAQIUABQAAAAIAIdO4kCWVESo&#10;dAIAAOMEAAAOAAAAAAAAAAEAIAAAAEIBAABkcnMvZTJvRG9jLnhtbFBLBQYAAAAABgAGAFkBAAAo&#10;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善后处置组</w:t>
                      </w:r>
                    </w:p>
                    <w:p>
                      <w:pPr>
                        <w:jc w:val="center"/>
                      </w:pPr>
                    </w:p>
                  </w:txbxContent>
                </v:textbox>
              </v:rect>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3942080</wp:posOffset>
                </wp:positionH>
                <wp:positionV relativeFrom="paragraph">
                  <wp:posOffset>4429125</wp:posOffset>
                </wp:positionV>
                <wp:extent cx="400050" cy="1019175"/>
                <wp:effectExtent l="6350" t="6350" r="12700" b="22225"/>
                <wp:wrapNone/>
                <wp:docPr id="15" name="矩形 15"/>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4"/>
                                <w:szCs w:val="24"/>
                                <w:lang w:eastAsia="zh-CN"/>
                              </w:rPr>
                              <w:t>新闻报道组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10.4pt;margin-top:348.75pt;height:80.25pt;width:31.5pt;z-index:251668480;v-text-anchor:middle;mso-width-relative:page;mso-height-relative:page;" fillcolor="#5B9BD5 [3204]" filled="t" stroked="t" coordsize="21600,21600" o:gfxdata="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OZT0/3QAA&#10;AAsBAAAPAAAAAAAAAAEAIAAAADgAAABkcnMvZG93bnJldi54bWxQSwECFAAUAAAACACHTuJA4L59&#10;snUCAADjBAAADgAAAAAAAAABACAAAABCAQAAZHJzL2Uyb0RvYy54bWxQSwUGAAAAAAYABgBZAQAA&#10;K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24"/>
                          <w:szCs w:val="24"/>
                          <w:lang w:eastAsia="zh-CN"/>
                        </w:rPr>
                        <w:t>新闻报道组</w:t>
                      </w:r>
                    </w:p>
                    <w:p>
                      <w:pPr>
                        <w:jc w:val="center"/>
                      </w:pPr>
                    </w:p>
                  </w:txbxContent>
                </v:textbox>
              </v: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1941830</wp:posOffset>
                </wp:positionH>
                <wp:positionV relativeFrom="paragraph">
                  <wp:posOffset>4391025</wp:posOffset>
                </wp:positionV>
                <wp:extent cx="400050" cy="1019175"/>
                <wp:effectExtent l="6350" t="6350" r="12700" b="22225"/>
                <wp:wrapNone/>
                <wp:docPr id="17" name="矩形 17"/>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医疗救护组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2.9pt;margin-top:345.75pt;height:80.25pt;width:31.5pt;z-index:251670528;v-text-anchor:middle;mso-width-relative:page;mso-height-relative:page;" fillcolor="#5B9BD5 [3204]" filled="t" stroked="t" coordsize="21600,21600" o:gfxdata="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AFETP3QAA&#10;AAsBAAAPAAAAAAAAAAEAIAAAADgAAABkcnMvZG93bnJldi54bWxQSwECFAAUAAAACACHTuJA8P/b&#10;LXUCAADjBAAADgAAAAAAAAABACAAAABCAQAAZHJzL2Uyb0RvYy54bWxQSwUGAAAAAAYABgBZAQAA&#10;KQY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医疗救护组</w:t>
                      </w:r>
                    </w:p>
                    <w:p>
                      <w:pPr>
                        <w:jc w:val="center"/>
                      </w:pPr>
                    </w:p>
                  </w:txbxContent>
                </v:textbox>
              </v:rect>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598805</wp:posOffset>
                </wp:positionH>
                <wp:positionV relativeFrom="paragraph">
                  <wp:posOffset>4410075</wp:posOffset>
                </wp:positionV>
                <wp:extent cx="400050" cy="1019175"/>
                <wp:effectExtent l="6350" t="6350" r="12700" b="22225"/>
                <wp:wrapNone/>
                <wp:docPr id="14" name="矩形 14"/>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应急处置组</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7.15pt;margin-top:347.25pt;height:80.25pt;width:31.5pt;z-index:251666432;v-text-anchor:middle;mso-width-relative:page;mso-height-relative:page;" fillcolor="#5B9BD5 [3204]" filled="t" stroked="t" coordsize="21600,21600" o:gfxdata="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BrwVO3cAAAA&#10;CgEAAA8AAAAAAAAAAQAgAAAAOAAAAGRycy9kb3ducmV2LnhtbFBLAQIUABQAAAAIAIdO4kBonq79&#10;dQIAAOMEAAAOAAAAAAAAAAEAIAAAAEEBAABkcnMvZTJvRG9jLnhtbFBLBQYAAAAABgAGAFkBAAAo&#10;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应急处置组</w:t>
                      </w:r>
                    </w:p>
                    <w:p>
                      <w:pPr>
                        <w:jc w:val="center"/>
                      </w:pPr>
                    </w:p>
                  </w:txbxContent>
                </v:textbox>
              </v:rect>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265430</wp:posOffset>
                </wp:positionH>
                <wp:positionV relativeFrom="paragraph">
                  <wp:posOffset>6002655</wp:posOffset>
                </wp:positionV>
                <wp:extent cx="0" cy="457200"/>
                <wp:effectExtent l="48895" t="0" r="65405" b="0"/>
                <wp:wrapNone/>
                <wp:docPr id="53" name="直接箭头连接符 53"/>
                <wp:cNvGraphicFramePr/>
                <a:graphic xmlns:a="http://schemas.openxmlformats.org/drawingml/2006/main">
                  <a:graphicData uri="http://schemas.microsoft.com/office/word/2010/wordprocessingShape">
                    <wps:wsp>
                      <wps:cNvCnPr/>
                      <wps:spPr>
                        <a:xfrm>
                          <a:off x="1408430" y="7282815"/>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9pt;margin-top:472.65pt;height:36pt;width:0pt;z-index:251695104;mso-width-relative:page;mso-height-relative:page;" filled="f" stroked="t" coordsize="21600,21600" o:gfxdata="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nloVE1wAAAAoBAAAPAAAAAAAAAAEA&#10;IAAAADgAAABkcnMvZG93bnJldi54bWxQSwECFAAUAAAACACHTuJAQnJHJfoBAACdAwAADgAAAAAA&#10;AAABACAAAAA8AQAAZHJzL2Uyb0RvYy54bWxQSwUGAAAAAAYABgBZAQAAqA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55880</wp:posOffset>
                </wp:positionH>
                <wp:positionV relativeFrom="paragraph">
                  <wp:posOffset>6877050</wp:posOffset>
                </wp:positionV>
                <wp:extent cx="14605" cy="514350"/>
                <wp:effectExtent l="36830" t="0" r="62865" b="0"/>
                <wp:wrapNone/>
                <wp:docPr id="49" name="直接箭头连接符 49"/>
                <wp:cNvGraphicFramePr/>
                <a:graphic xmlns:a="http://schemas.openxmlformats.org/drawingml/2006/main">
                  <a:graphicData uri="http://schemas.microsoft.com/office/word/2010/wordprocessingShape">
                    <wps:wsp>
                      <wps:cNvCnPr>
                        <a:endCxn id="24" idx="0"/>
                      </wps:cNvCnPr>
                      <wps:spPr>
                        <a:xfrm>
                          <a:off x="1417955" y="8157210"/>
                          <a:ext cx="1460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4pt;margin-top:541.5pt;height:40.5pt;width:1.15pt;z-index:251694080;mso-width-relative:page;mso-height-relative:page;" filled="f" stroked="t" coordsize="21600,21600" o:gfxdata="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NnuuE&#10;1gAAAAoBAAAPAAAAAAAAAAEAIAAAADgAAABkcnMvZG93bnJldi54bWxQSwECFAAUAAAACACHTuJA&#10;M6BNlw0CAADJAwAADgAAAAAAAAABACAAAAA7AQAAZHJzL2Uyb0RvYy54bWxQSwUGAAAAAAYABgBZ&#10;AQAAug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436880</wp:posOffset>
                </wp:positionH>
                <wp:positionV relativeFrom="paragraph">
                  <wp:posOffset>7715250</wp:posOffset>
                </wp:positionV>
                <wp:extent cx="180975" cy="5080"/>
                <wp:effectExtent l="0" t="46990" r="9525" b="62230"/>
                <wp:wrapNone/>
                <wp:docPr id="48" name="直接箭头连接符 48"/>
                <wp:cNvGraphicFramePr/>
                <a:graphic xmlns:a="http://schemas.openxmlformats.org/drawingml/2006/main">
                  <a:graphicData uri="http://schemas.microsoft.com/office/word/2010/wordprocessingShape">
                    <wps:wsp>
                      <wps:cNvCnPr>
                        <a:stCxn id="24" idx="3"/>
                      </wps:cNvCnPr>
                      <wps:spPr>
                        <a:xfrm flipV="true">
                          <a:off x="1579880" y="8995410"/>
                          <a:ext cx="180975" cy="5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4pt;margin-top:607.5pt;height:0.4pt;width:14.25pt;z-index:251693056;mso-width-relative:page;mso-height-relative:page;" filled="f" stroked="t" coordsize="21600,21600" o:gfxdata="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0iJpv2AAAAAsBAAAPAAAAAAAAAAEAIAAAADgAAABkcnMvZG93bnJldi54bWxQ&#10;SwECFAAUAAAACACHTuJATLgZfxoCAADUAwAADgAAAAAAAAABACAAAAA9AQAAZHJzL2Uyb0RvYy54&#10;bWxQSwUGAAAAAAYABgBZAQAAyQ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92032" behindDoc="0" locked="0" layoutInCell="1" allowOverlap="1">
                <wp:simplePos x="0" y="0"/>
                <wp:positionH relativeFrom="column">
                  <wp:posOffset>617855</wp:posOffset>
                </wp:positionH>
                <wp:positionV relativeFrom="paragraph">
                  <wp:posOffset>7153275</wp:posOffset>
                </wp:positionV>
                <wp:extent cx="0" cy="1190625"/>
                <wp:effectExtent l="4445" t="0" r="14605" b="9525"/>
                <wp:wrapNone/>
                <wp:docPr id="47" name="直接连接符 47"/>
                <wp:cNvGraphicFramePr/>
                <a:graphic xmlns:a="http://schemas.openxmlformats.org/drawingml/2006/main">
                  <a:graphicData uri="http://schemas.microsoft.com/office/word/2010/wordprocessingShape">
                    <wps:wsp>
                      <wps:cNvCnPr/>
                      <wps:spPr>
                        <a:xfrm>
                          <a:off x="1760855" y="8433435"/>
                          <a:ext cx="0" cy="1190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65pt;margin-top:563.25pt;height:93.75pt;width:0pt;z-index:251692032;mso-width-relative:page;mso-height-relative:page;" filled="f" stroked="t" coordsize="21600,21600" o:gfxdata="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s2trs2QAAAAsBAAAPAAAAAAAAAAEAIAAAADgAAABkcnMvZG93bnJldi54bWxQSwEC&#10;FAAUAAAACACHTuJApf1FBd0BAABxAwAADgAAAAAAAAABACAAAAA+AQAAZHJzL2Uyb0RvYy54bWxQ&#10;SwUGAAAAAAYABgBZAQAAjQ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627380</wp:posOffset>
                </wp:positionH>
                <wp:positionV relativeFrom="paragraph">
                  <wp:posOffset>7896225</wp:posOffset>
                </wp:positionV>
                <wp:extent cx="238125" cy="5080"/>
                <wp:effectExtent l="0" t="45720" r="9525" b="63500"/>
                <wp:wrapNone/>
                <wp:docPr id="45" name="直接箭头连接符 45"/>
                <wp:cNvGraphicFramePr/>
                <a:graphic xmlns:a="http://schemas.openxmlformats.org/drawingml/2006/main">
                  <a:graphicData uri="http://schemas.microsoft.com/office/word/2010/wordprocessingShape">
                    <wps:wsp>
                      <wps:cNvCnPr>
                        <a:endCxn id="28" idx="1"/>
                      </wps:cNvCnPr>
                      <wps:spPr>
                        <a:xfrm>
                          <a:off x="1770380" y="9176385"/>
                          <a:ext cx="238125" cy="5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4pt;margin-top:621.75pt;height:0.4pt;width:18.75pt;z-index:251691008;mso-width-relative:page;mso-height-relative:page;" filled="f" stroked="t" coordsize="21600,21600" o:gfxdata="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iz4wrYAAAADAEAAA8AAAAAAAAAAQAgAAAAOAAAAGRycy9kb3ducmV2LnhtbFBLAQIUABQAAAAI&#10;AIdO4kAzBdYyEAIAAMgDAAAOAAAAAAAAAAEAIAAAAD0BAABkcnMvZTJvRG9jLnhtbFBLBQYAAAAA&#10;BgAGAFkBAAC/BQ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617855</wp:posOffset>
                </wp:positionH>
                <wp:positionV relativeFrom="paragraph">
                  <wp:posOffset>7553325</wp:posOffset>
                </wp:positionV>
                <wp:extent cx="247650" cy="23495"/>
                <wp:effectExtent l="635" t="40640" r="18415" b="50165"/>
                <wp:wrapNone/>
                <wp:docPr id="44" name="直接箭头连接符 44"/>
                <wp:cNvGraphicFramePr/>
                <a:graphic xmlns:a="http://schemas.openxmlformats.org/drawingml/2006/main">
                  <a:graphicData uri="http://schemas.microsoft.com/office/word/2010/wordprocessingShape">
                    <wps:wsp>
                      <wps:cNvCnPr>
                        <a:endCxn id="27" idx="1"/>
                      </wps:cNvCnPr>
                      <wps:spPr>
                        <a:xfrm flipV="true">
                          <a:off x="1760855" y="8809990"/>
                          <a:ext cx="247650" cy="23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8.65pt;margin-top:594.75pt;height:1.85pt;width:19.5pt;z-index:251689984;mso-width-relative:page;mso-height-relative:page;" filled="f" stroked="t" coordsize="21600,21600" o:gfxdata="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RMIoi2QAAAAwBAAAPAAAAAAAAAAEAIAAAADgAAABkcnMvZG93bnJldi54bWxQ&#10;SwECFAAUAAAACACHTuJA2bzroxkCAADWAwAADgAAAAAAAAABACAAAAA+AQAAZHJzL2Uyb0RvYy54&#10;bWxQSwUGAAAAAAYABgBZAQAAyQ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608330</wp:posOffset>
                </wp:positionH>
                <wp:positionV relativeFrom="paragraph">
                  <wp:posOffset>7153275</wp:posOffset>
                </wp:positionV>
                <wp:extent cx="247650" cy="13970"/>
                <wp:effectExtent l="0" t="44450" r="0" b="55880"/>
                <wp:wrapNone/>
                <wp:docPr id="43" name="直接箭头连接符 43"/>
                <wp:cNvGraphicFramePr/>
                <a:graphic xmlns:a="http://schemas.openxmlformats.org/drawingml/2006/main">
                  <a:graphicData uri="http://schemas.microsoft.com/office/word/2010/wordprocessingShape">
                    <wps:wsp>
                      <wps:cNvCnPr>
                        <a:endCxn id="26" idx="1"/>
                      </wps:cNvCnPr>
                      <wps:spPr>
                        <a:xfrm flipV="true">
                          <a:off x="1751330" y="8419465"/>
                          <a:ext cx="247650" cy="139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7.9pt;margin-top:563.25pt;height:1.1pt;width:19.5pt;z-index:251688960;mso-width-relative:page;mso-height-relative:page;" filled="f" stroked="t" coordsize="21600,21600" o:gfxdata="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3wj4YtkAAAAMAQAADwAAAAAAAAABACAAAAA4AAAAZHJzL2Rvd25yZXYueG1s&#10;UEsBAhQAFAAAAAgAh07iQCP0aOUaAgAA1gMAAA4AAAAAAAAAAQAgAAAAPgEAAGRycy9lMm9Eb2Mu&#10;eG1sUEsFBgAAAAAGAAYAWQEAAMo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3522980</wp:posOffset>
                </wp:positionH>
                <wp:positionV relativeFrom="paragraph">
                  <wp:posOffset>6307455</wp:posOffset>
                </wp:positionV>
                <wp:extent cx="19050" cy="790575"/>
                <wp:effectExtent l="4445" t="0" r="14605" b="9525"/>
                <wp:wrapNone/>
                <wp:docPr id="41" name="直接连接符 41"/>
                <wp:cNvGraphicFramePr/>
                <a:graphic xmlns:a="http://schemas.openxmlformats.org/drawingml/2006/main">
                  <a:graphicData uri="http://schemas.microsoft.com/office/word/2010/wordprocessingShape">
                    <wps:wsp>
                      <wps:cNvCnPr/>
                      <wps:spPr>
                        <a:xfrm>
                          <a:off x="4665980" y="7587615"/>
                          <a:ext cx="1905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7.4pt;margin-top:496.65pt;height:62.25pt;width:1.5pt;z-index:251687936;mso-width-relative:page;mso-height-relative:page;" filled="f" stroked="t" coordsize="21600,21600" o:gfxdata="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CLR632gAAAAwBAAAPAAAAAAAAAAEAIAAAADgAAABkcnMvZG93bnJldi54bWxQSwEC&#10;FAAUAAAACACHTuJAYKJ/O9wBAAB0AwAADgAAAAAAAAABACAAAAA/AQAAZHJzL2Uyb0RvYy54bWxQ&#10;SwUGAAAAAAYABgBZAQAAjQ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3532505</wp:posOffset>
                </wp:positionH>
                <wp:positionV relativeFrom="paragraph">
                  <wp:posOffset>6720205</wp:posOffset>
                </wp:positionV>
                <wp:extent cx="657225" cy="19050"/>
                <wp:effectExtent l="0" t="46355" r="9525" b="48895"/>
                <wp:wrapNone/>
                <wp:docPr id="39" name="直接箭头连接符 39"/>
                <wp:cNvGraphicFramePr/>
                <a:graphic xmlns:a="http://schemas.openxmlformats.org/drawingml/2006/main">
                  <a:graphicData uri="http://schemas.microsoft.com/office/word/2010/wordprocessingShape">
                    <wps:wsp>
                      <wps:cNvCnPr>
                        <a:endCxn id="32" idx="1"/>
                      </wps:cNvCnPr>
                      <wps:spPr>
                        <a:xfrm flipV="true">
                          <a:off x="4675505" y="7976235"/>
                          <a:ext cx="65722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8.15pt;margin-top:529.15pt;height:1.5pt;width:51.75pt;z-index:251686912;mso-width-relative:page;mso-height-relative:page;" filled="f" stroked="t" coordsize="21600,21600" o:gfxdata="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Pbd+s2gAAAA0BAAAPAAAAAAAAAAEAIAAAADgAAABkcnMvZG93bnJldi54&#10;bWxQSwECFAAUAAAACACHTuJAqduQ2hsCAADWAwAADgAAAAAAAAABACAAAAA/AQAAZHJzL2Uyb0Rv&#10;Yy54bWxQSwUGAAAAAAYABgBZAQAAzA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4189730</wp:posOffset>
                </wp:positionH>
                <wp:positionV relativeFrom="paragraph">
                  <wp:posOffset>6962775</wp:posOffset>
                </wp:positionV>
                <wp:extent cx="1038225" cy="314325"/>
                <wp:effectExtent l="6350" t="6350" r="22225" b="22225"/>
                <wp:wrapNone/>
                <wp:docPr id="33" name="矩形 33"/>
                <wp:cNvGraphicFramePr/>
                <a:graphic xmlns:a="http://schemas.openxmlformats.org/drawingml/2006/main">
                  <a:graphicData uri="http://schemas.microsoft.com/office/word/2010/wordprocessingShape">
                    <wps:wsp>
                      <wps:cNvSpPr/>
                      <wps:spPr>
                        <a:xfrm>
                          <a:off x="0" y="0"/>
                          <a:ext cx="10382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宣布应急结束</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9.9pt;margin-top:548.25pt;height:24.75pt;width:81.75pt;z-index:251685888;v-text-anchor:middle;mso-width-relative:page;mso-height-relative:page;" fillcolor="#5B9BD5 [3204]" filled="t" stroked="t" coordsize="21600,21600" o:gfxdata="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Mkrj&#10;+t8AAAANAQAADwAAAAAAAAABACAAAAA4AAAAZHJzL2Rvd25yZXYueG1sUEsBAhQAFAAAAAgAh07i&#10;QKD3Tah3AgAA4wQAAA4AAAAAAAAAAQAgAAAARAEAAGRycy9lMm9Eb2MueG1sUEsFBgAAAAAGAAYA&#10;WQEAAC0GA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宣布应急结束</w:t>
                      </w:r>
                    </w:p>
                  </w:txbxContent>
                </v:textbox>
              </v:rect>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4189730</wp:posOffset>
                </wp:positionH>
                <wp:positionV relativeFrom="paragraph">
                  <wp:posOffset>6572250</wp:posOffset>
                </wp:positionV>
                <wp:extent cx="1038225" cy="295275"/>
                <wp:effectExtent l="6350" t="6350" r="22225" b="22225"/>
                <wp:wrapNone/>
                <wp:docPr id="32" name="矩形 32"/>
                <wp:cNvGraphicFramePr/>
                <a:graphic xmlns:a="http://schemas.openxmlformats.org/drawingml/2006/main">
                  <a:graphicData uri="http://schemas.microsoft.com/office/word/2010/wordprocessingShape">
                    <wps:wsp>
                      <wps:cNvSpPr/>
                      <wps:spPr>
                        <a:xfrm>
                          <a:off x="0" y="0"/>
                          <a:ext cx="103822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仿宋_GB2312" w:hAnsi="仿宋_GB2312" w:eastAsia="仿宋_GB2312" w:cs="仿宋_GB2312"/>
                                <w:sz w:val="21"/>
                                <w:szCs w:val="21"/>
                                <w:lang w:eastAsia="zh-CN"/>
                              </w:rPr>
                              <w:t>撤销现场指挥</w:t>
                            </w:r>
                            <w:r>
                              <w:rPr>
                                <w:rFonts w:hint="eastAsia"/>
                                <w:sz w:val="21"/>
                                <w:szCs w:val="21"/>
                                <w:lang w:eastAsia="zh-CN"/>
                              </w:rPr>
                              <w:t>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9.9pt;margin-top:517.5pt;height:23.25pt;width:81.75pt;z-index:251684864;v-text-anchor:middle;mso-width-relative:page;mso-height-relative:page;" fillcolor="#5B9BD5 [3204]" filled="t" stroked="t" coordsize="21600,21600" o:gfxdata="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0tyb/&#10;3gAAAA0BAAAPAAAAAAAAAAEAIAAAADgAAABkcnMvZG93bnJldi54bWxQSwECFAAUAAAACACHTuJA&#10;wcALDHcCAADjBAAADgAAAAAAAAABACAAAABDAQAAZHJzL2Uyb0RvYy54bWxQSwUGAAAAAAYABgBZ&#10;AQAALAYAAAAA&#10;">
                <v:fill on="t" focussize="0,0"/>
                <v:stroke weight="1pt" color="#41719C [3204]" miterlimit="8" joinstyle="miter"/>
                <v:imagedata o:title=""/>
                <o:lock v:ext="edit" aspectratio="f"/>
                <v:textbox>
                  <w:txbxContent>
                    <w:p>
                      <w:pPr>
                        <w:jc w:val="center"/>
                      </w:pPr>
                      <w:r>
                        <w:rPr>
                          <w:rFonts w:hint="eastAsia" w:ascii="仿宋_GB2312" w:hAnsi="仿宋_GB2312" w:eastAsia="仿宋_GB2312" w:cs="仿宋_GB2312"/>
                          <w:sz w:val="21"/>
                          <w:szCs w:val="21"/>
                          <w:lang w:eastAsia="zh-CN"/>
                        </w:rPr>
                        <w:t>撤销现场指挥</w:t>
                      </w:r>
                      <w:r>
                        <w:rPr>
                          <w:rFonts w:hint="eastAsia"/>
                          <w:sz w:val="21"/>
                          <w:szCs w:val="21"/>
                          <w:lang w:eastAsia="zh-CN"/>
                        </w:rPr>
                        <w:t>部</w:t>
                      </w:r>
                    </w:p>
                  </w:txbxContent>
                </v:textbox>
              </v:rect>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865505</wp:posOffset>
                </wp:positionH>
                <wp:positionV relativeFrom="paragraph">
                  <wp:posOffset>7772400</wp:posOffset>
                </wp:positionV>
                <wp:extent cx="819150" cy="257175"/>
                <wp:effectExtent l="6350" t="6350" r="12700" b="22225"/>
                <wp:wrapNone/>
                <wp:docPr id="28" name="矩形 28"/>
                <wp:cNvGraphicFramePr/>
                <a:graphic xmlns:a="http://schemas.openxmlformats.org/drawingml/2006/main">
                  <a:graphicData uri="http://schemas.microsoft.com/office/word/2010/wordprocessingShape">
                    <wps:wsp>
                      <wps:cNvSpPr/>
                      <wps:spPr>
                        <a:xfrm>
                          <a:off x="0" y="0"/>
                          <a:ext cx="8191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保险理赔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8.15pt;margin-top:612pt;height:20.25pt;width:64.5pt;z-index:251680768;v-text-anchor:middle;mso-width-relative:page;mso-height-relative:page;" fillcolor="#5B9BD5 [3204]" filled="t" stroked="t" coordsize="21600,21600" o:gfxdata="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9vWLU2wAAAA0B&#10;AAAPAAAAAAAAAAEAIAAAADgAAABkcnMvZG93bnJldi54bWxQSwECFAAUAAAACACHTuJAy1QFmXQC&#10;AADiBAAADgAAAAAAAAABACAAAABAAQAAZHJzL2Uyb0RvYy54bWxQSwUGAAAAAAYABgBZAQAAJgYA&#10;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保险理赔</w:t>
                      </w: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865505</wp:posOffset>
                </wp:positionH>
                <wp:positionV relativeFrom="paragraph">
                  <wp:posOffset>7400925</wp:posOffset>
                </wp:positionV>
                <wp:extent cx="819150" cy="304165"/>
                <wp:effectExtent l="6350" t="6350" r="12700" b="13335"/>
                <wp:wrapNone/>
                <wp:docPr id="27" name="矩形 27"/>
                <wp:cNvGraphicFramePr/>
                <a:graphic xmlns:a="http://schemas.openxmlformats.org/drawingml/2006/main">
                  <a:graphicData uri="http://schemas.microsoft.com/office/word/2010/wordprocessingShape">
                    <wps:wsp>
                      <wps:cNvSpPr/>
                      <wps:spPr>
                        <a:xfrm>
                          <a:off x="0" y="0"/>
                          <a:ext cx="819150" cy="304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救助</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8.15pt;margin-top:582.75pt;height:23.95pt;width:64.5pt;z-index:251679744;v-text-anchor:middle;mso-width-relative:page;mso-height-relative:page;" fillcolor="#5B9BD5 [3204]" filled="t" stroked="t" coordsize="21600,21600" o:gfxdata="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T4log3QAA&#10;AA0BAAAPAAAAAAAAAAEAIAAAADgAAABkcnMvZG93bnJldi54bWxQSwECFAAUAAAACACHTuJA0e66&#10;Z3UCAADiBAAADgAAAAAAAAABACAAAABCAQAAZHJzL2Uyb0RvYy54bWxQSwUGAAAAAAYABgBZAQAA&#10;KQY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救助</w:t>
                      </w:r>
                    </w:p>
                  </w:txbxContent>
                </v:textbox>
              </v:rect>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855980</wp:posOffset>
                </wp:positionH>
                <wp:positionV relativeFrom="paragraph">
                  <wp:posOffset>7010400</wp:posOffset>
                </wp:positionV>
                <wp:extent cx="838200" cy="285750"/>
                <wp:effectExtent l="6350" t="6350" r="12700" b="12700"/>
                <wp:wrapNone/>
                <wp:docPr id="26" name="矩形 26"/>
                <wp:cNvGraphicFramePr/>
                <a:graphic xmlns:a="http://schemas.openxmlformats.org/drawingml/2006/main">
                  <a:graphicData uri="http://schemas.microsoft.com/office/word/2010/wordprocessingShape">
                    <wps:wsp>
                      <wps:cNvSpPr/>
                      <wps:spPr>
                        <a:xfrm>
                          <a:off x="2008505" y="8490585"/>
                          <a:ext cx="83820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善后处置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7.4pt;margin-top:552pt;height:22.5pt;width:66pt;z-index:251678720;v-text-anchor:middle;mso-width-relative:page;mso-height-relative:page;" fillcolor="#5B9BD5 [3204]" filled="t" stroked="t" coordsize="21600,21600" o:gfxdata="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AOiSwd3AAAAA0BAAAPAAAAAAAAAAEAIAAAADgAAABkcnMvZG93bnJldi54bWxQSwEC&#10;FAAUAAAACACHTuJAGO9SuIUCAADuBAAADgAAAAAAAAABACAAAABBAQAAZHJzL2Uyb0RvYy54bWxQ&#10;SwUGAAAAAAYABgBZAQAAOAYAAAAA&#10;">
                <v:fill on="t" focussize="0,0"/>
                <v:stroke weight="1pt" color="#41719C [3204]" miterlimit="8" joinstyle="miter"/>
                <v:imagedata o:title=""/>
                <o:lock v:ext="edit" aspectratio="f"/>
                <v:textbo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善后处置</w:t>
                      </w:r>
                    </w:p>
                  </w:txbxContent>
                </v:textbox>
              </v:rect>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4410075</wp:posOffset>
                </wp:positionV>
                <wp:extent cx="400050" cy="1019175"/>
                <wp:effectExtent l="6350" t="6350" r="12700" b="22225"/>
                <wp:wrapNone/>
                <wp:docPr id="13" name="矩形 13"/>
                <wp:cNvGraphicFramePr/>
                <a:graphic xmlns:a="http://schemas.openxmlformats.org/drawingml/2006/main">
                  <a:graphicData uri="http://schemas.microsoft.com/office/word/2010/wordprocessingShape">
                    <wps:wsp>
                      <wps:cNvSpPr/>
                      <wps:spPr>
                        <a:xfrm>
                          <a:off x="1094105" y="5690235"/>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综合协调组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85pt;margin-top:347.25pt;height:80.25pt;width:31.5pt;z-index:251665408;v-text-anchor:middle;mso-width-relative:page;mso-height-relative:page;" fillcolor="#5B9BD5 [3204]" filled="t" stroked="t" coordsize="21600,21600" o:gfxdata="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PcBJaTcAAAACQEAAA8AAAAAAAAAAQAgAAAAOAAAAGRycy9kb3ducmV2LnhtbFBLAQIU&#10;ABQAAAAIAIdO4kBwTe+NhAIAAO8EAAAOAAAAAAAAAAEAIAAAAEEBAABkcnMvZTJvRG9jLnhtbFBL&#10;BQYAAAAABgAGAFkBAAA3Bg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综合协调组</w:t>
                      </w:r>
                    </w:p>
                  </w:txbxContent>
                </v:textbox>
              </v:rect>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120015</wp:posOffset>
                </wp:positionV>
                <wp:extent cx="1133475" cy="542925"/>
                <wp:effectExtent l="6350" t="6350" r="22225" b="22225"/>
                <wp:wrapNone/>
                <wp:docPr id="10" name="矩形 10"/>
                <wp:cNvGraphicFramePr/>
                <a:graphic xmlns:a="http://schemas.openxmlformats.org/drawingml/2006/main">
                  <a:graphicData uri="http://schemas.microsoft.com/office/word/2010/wordprocessingShape">
                    <wps:wsp>
                      <wps:cNvSpPr/>
                      <wps:spPr>
                        <a:xfrm>
                          <a:off x="1217930" y="1495425"/>
                          <a:ext cx="113347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sz w:val="24"/>
                                <w:szCs w:val="24"/>
                                <w:lang w:eastAsia="zh-CN"/>
                              </w:rPr>
                            </w:pPr>
                            <w:r>
                              <w:rPr>
                                <w:rFonts w:hint="eastAsia" w:ascii="仿宋_GB2312" w:hAnsi="仿宋_GB2312" w:eastAsia="仿宋_GB2312" w:cs="仿宋_GB2312"/>
                                <w:sz w:val="24"/>
                                <w:szCs w:val="24"/>
                                <w:lang w:eastAsia="zh-CN"/>
                              </w:rPr>
                              <w:t>自治区政府</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应急指挥机构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5.35pt;margin-top:9.45pt;height:42.75pt;width:89.25pt;z-index:251662336;v-text-anchor:middle;mso-width-relative:page;mso-height-relative:page;" fillcolor="#5B9BD5 [3204]" filled="t" stroked="t" coordsize="21600,21600" o:gfxdata="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BYAAABkcnMvUEsBAhQAFAAAAAgA&#10;h07iQOmBwIXbAAAACgEAAA8AAAAAAAAAAQAgAAAAOAAAAGRycy9kb3ducmV2LnhtbFBLAQIUABQA&#10;AAAIAIdO4kBVBjCfggIAAO8EAAAOAAAAAAAAAAEAIAAAAEABAABkcnMvZTJvRG9jLnhtbFBLBQYA&#10;AAAABgAGAFkBAAA0BgAAAAA=&#10;">
                <v:fill on="t" focussize="0,0"/>
                <v:stroke weight="1pt" color="#41719C [3204]" miterlimit="8" joinstyle="miter"/>
                <v:imagedata o:title=""/>
                <o:lock v:ext="edit" aspectratio="f"/>
                <v:textbox>
                  <w:txbxContent>
                    <w:p>
                      <w:pPr>
                        <w:jc w:val="center"/>
                        <w:rPr>
                          <w:rFonts w:hint="eastAsia"/>
                          <w:sz w:val="24"/>
                          <w:szCs w:val="24"/>
                          <w:lang w:eastAsia="zh-CN"/>
                        </w:rPr>
                      </w:pPr>
                      <w:r>
                        <w:rPr>
                          <w:rFonts w:hint="eastAsia" w:ascii="仿宋_GB2312" w:hAnsi="仿宋_GB2312" w:eastAsia="仿宋_GB2312" w:cs="仿宋_GB2312"/>
                          <w:sz w:val="24"/>
                          <w:szCs w:val="24"/>
                          <w:lang w:eastAsia="zh-CN"/>
                        </w:rPr>
                        <w:t>自治区政府</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应急指挥机构</w:t>
                      </w:r>
                    </w:p>
                  </w:txbxContent>
                </v:textbox>
              </v:rect>
            </w:pict>
          </mc:Fallback>
        </mc:AlternateContent>
      </w:r>
      <w:r>
        <w:rPr>
          <w:rFonts w:hint="eastAsia" w:ascii="仿宋_GB2312" w:hAnsi="仿宋_GB2312" w:cs="仿宋_GB2312"/>
          <w:b/>
          <w:bCs/>
          <w:sz w:val="32"/>
          <w:szCs w:val="32"/>
          <w:lang w:eastAsia="zh-CN"/>
        </w:rPr>
        <w:t>是</w:t>
      </w:r>
      <w:r>
        <w:rPr>
          <w:rFonts w:hint="eastAsia"/>
          <w:sz w:val="21"/>
          <w:szCs w:val="21"/>
          <w:lang w:eastAsia="zh-CN"/>
        </w:rPr>
        <w:t>是</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cs="仿宋_GB2312"/>
          <w:b/>
          <w:bCs/>
          <w:sz w:val="32"/>
          <w:szCs w:val="32"/>
          <w:lang w:eastAsia="zh-CN"/>
        </w:rPr>
      </w:pPr>
      <w:r>
        <w:rPr>
          <w:sz w:val="32"/>
        </w:rPr>
        <mc:AlternateContent>
          <mc:Choice Requires="wps">
            <w:drawing>
              <wp:anchor distT="0" distB="0" distL="114300" distR="114300" simplePos="0" relativeHeight="251752448" behindDoc="0" locked="0" layoutInCell="1" allowOverlap="1">
                <wp:simplePos x="0" y="0"/>
                <wp:positionH relativeFrom="column">
                  <wp:posOffset>5332730</wp:posOffset>
                </wp:positionH>
                <wp:positionV relativeFrom="paragraph">
                  <wp:posOffset>2379345</wp:posOffset>
                </wp:positionV>
                <wp:extent cx="9525" cy="1028700"/>
                <wp:effectExtent l="48260" t="0" r="56515" b="0"/>
                <wp:wrapNone/>
                <wp:docPr id="86" name="直接箭头连接符 86"/>
                <wp:cNvGraphicFramePr/>
                <a:graphic xmlns:a="http://schemas.openxmlformats.org/drawingml/2006/main">
                  <a:graphicData uri="http://schemas.microsoft.com/office/word/2010/wordprocessingShape">
                    <wps:wsp>
                      <wps:cNvCnPr>
                        <a:endCxn id="54" idx="2"/>
                      </wps:cNvCnPr>
                      <wps:spPr>
                        <a:xfrm flipH="true" flipV="true">
                          <a:off x="6475730" y="4055745"/>
                          <a:ext cx="9525" cy="1028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19.9pt;margin-top:187.35pt;height:81pt;width:0.75pt;z-index:251752448;mso-width-relative:page;mso-height-relative:page;" filled="f" stroked="t" coordsize="21600,21600" o:gfxdata="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G3JeAjYAAAACwEAAA8AAAAAAAAAAQAgAAAAOAAAAGRycy9kb3du&#10;cmV2LnhtbFBLAQIUABQAAAAIAIdO4kA94w76IgIAAOMDAAAOAAAAAAAAAAEAIAAAAD0BAABkcnMv&#10;ZTJvRG9jLnhtbFBLBQYAAAAABgAGAFkBAADRBQ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51424" behindDoc="0" locked="0" layoutInCell="1" allowOverlap="1">
                <wp:simplePos x="0" y="0"/>
                <wp:positionH relativeFrom="column">
                  <wp:posOffset>3084830</wp:posOffset>
                </wp:positionH>
                <wp:positionV relativeFrom="paragraph">
                  <wp:posOffset>3408045</wp:posOffset>
                </wp:positionV>
                <wp:extent cx="2257425" cy="14605"/>
                <wp:effectExtent l="0" t="34925" r="9525" b="64770"/>
                <wp:wrapNone/>
                <wp:docPr id="73" name="直接箭头连接符 73"/>
                <wp:cNvGraphicFramePr/>
                <a:graphic xmlns:a="http://schemas.openxmlformats.org/drawingml/2006/main">
                  <a:graphicData uri="http://schemas.microsoft.com/office/word/2010/wordprocessingShape">
                    <wps:wsp>
                      <wps:cNvCnPr>
                        <a:endCxn id="12" idx="3"/>
                      </wps:cNvCnPr>
                      <wps:spPr>
                        <a:xfrm flipH="true">
                          <a:off x="4227830" y="5084445"/>
                          <a:ext cx="2257425" cy="14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42.9pt;margin-top:268.35pt;height:1.15pt;width:177.75pt;z-index:251751424;mso-width-relative:page;mso-height-relative:page;" filled="f" stroked="t" coordsize="21600,21600" o:gfxdata="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jM7eh9oAAAALAQAADwAAAAAAAAABACAAAAA4AAAAZHJzL2Rvd25yZXYu&#10;eG1sUEsBAhQAFAAAAAgAh07iQDzxqlYcAgAA1wMAAA4AAAAAAAAAAQAgAAAAPwEAAGRycy9lMm9E&#10;b2MueG1sUEsFBgAAAAAGAAYAWQEAAM0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50400" behindDoc="0" locked="0" layoutInCell="1" allowOverlap="1">
                <wp:simplePos x="0" y="0"/>
                <wp:positionH relativeFrom="column">
                  <wp:posOffset>4856480</wp:posOffset>
                </wp:positionH>
                <wp:positionV relativeFrom="paragraph">
                  <wp:posOffset>1997710</wp:posOffset>
                </wp:positionV>
                <wp:extent cx="952500" cy="381635"/>
                <wp:effectExtent l="6350" t="6350" r="12700" b="12065"/>
                <wp:wrapNone/>
                <wp:docPr id="54" name="矩形 54"/>
                <wp:cNvGraphicFramePr/>
                <a:graphic xmlns:a="http://schemas.openxmlformats.org/drawingml/2006/main">
                  <a:graphicData uri="http://schemas.microsoft.com/office/word/2010/wordprocessingShape">
                    <wps:wsp>
                      <wps:cNvSpPr/>
                      <wps:spPr>
                        <a:xfrm>
                          <a:off x="5999480" y="3455670"/>
                          <a:ext cx="952500" cy="3816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1"/>
                                <w:szCs w:val="21"/>
                                <w:lang w:eastAsia="zh-CN"/>
                              </w:rPr>
                            </w:pPr>
                            <w:r>
                              <w:rPr>
                                <w:rFonts w:hint="eastAsia"/>
                                <w:sz w:val="21"/>
                                <w:szCs w:val="21"/>
                                <w:lang w:eastAsia="zh-CN"/>
                              </w:rPr>
                              <w:t>专家组意见</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82.4pt;margin-top:157.3pt;height:30.05pt;width:75pt;z-index:251750400;v-text-anchor:middle;mso-width-relative:page;mso-height-relative:page;" fillcolor="#5B9BD5 [3204]" filled="t" stroked="t" coordsize="21600,21600" o:gfxdata="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WAAAAZHJzL1BLAQIUABQAAAAI&#10;AIdO4kA6f68d3AAAAAsBAAAPAAAAAAAAAAEAIAAAADgAAABkcnMvZG93bnJldi54bWxQSwECFAAU&#10;AAAACACHTuJAVgwxDoICAADuBAAADgAAAAAAAAABACAAAABBAQAAZHJzL2Uyb0RvYy54bWxQSwUG&#10;AAAAAAYABgBZAQAANQYAAAAA&#10;">
                <v:fill on="t" focussize="0,0"/>
                <v:stroke weight="1pt" color="#41719C [3204]" miterlimit="8" joinstyle="miter"/>
                <v:imagedata o:title=""/>
                <o:lock v:ext="edit" aspectratio="f"/>
                <v:textbox>
                  <w:txbxContent>
                    <w:p>
                      <w:pPr>
                        <w:jc w:val="center"/>
                        <w:rPr>
                          <w:rFonts w:hint="eastAsia" w:eastAsia="仿宋_GB2312"/>
                          <w:sz w:val="21"/>
                          <w:szCs w:val="21"/>
                          <w:lang w:eastAsia="zh-CN"/>
                        </w:rPr>
                      </w:pPr>
                      <w:r>
                        <w:rPr>
                          <w:rFonts w:hint="eastAsia"/>
                          <w:sz w:val="21"/>
                          <w:szCs w:val="21"/>
                          <w:lang w:eastAsia="zh-CN"/>
                        </w:rPr>
                        <w:t>专家组意见</w:t>
                      </w:r>
                    </w:p>
                  </w:txbxContent>
                </v:textbox>
              </v:rect>
            </w:pict>
          </mc:Fallback>
        </mc:AlternateContent>
      </w:r>
      <w:r>
        <w:rPr>
          <w:sz w:val="32"/>
        </w:rPr>
        <mc:AlternateContent>
          <mc:Choice Requires="wps">
            <w:drawing>
              <wp:anchor distT="0" distB="0" distL="114300" distR="114300" simplePos="0" relativeHeight="251749376" behindDoc="0" locked="0" layoutInCell="1" allowOverlap="1">
                <wp:simplePos x="0" y="0"/>
                <wp:positionH relativeFrom="column">
                  <wp:posOffset>3484880</wp:posOffset>
                </wp:positionH>
                <wp:positionV relativeFrom="paragraph">
                  <wp:posOffset>597535</wp:posOffset>
                </wp:positionV>
                <wp:extent cx="790575" cy="287020"/>
                <wp:effectExtent l="6350" t="6350" r="22225" b="11430"/>
                <wp:wrapNone/>
                <wp:docPr id="52" name="矩形 52"/>
                <wp:cNvGraphicFramePr/>
                <a:graphic xmlns:a="http://schemas.openxmlformats.org/drawingml/2006/main">
                  <a:graphicData uri="http://schemas.microsoft.com/office/word/2010/wordprocessingShape">
                    <wps:wsp>
                      <wps:cNvSpPr/>
                      <wps:spPr>
                        <a:xfrm>
                          <a:off x="4656455" y="2265045"/>
                          <a:ext cx="790575" cy="287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1"/>
                                <w:szCs w:val="21"/>
                                <w:lang w:eastAsia="zh-CN"/>
                              </w:rPr>
                            </w:pPr>
                            <w:r>
                              <w:rPr>
                                <w:rFonts w:hint="eastAsia"/>
                                <w:sz w:val="21"/>
                                <w:szCs w:val="21"/>
                                <w:lang w:eastAsia="zh-CN"/>
                              </w:rPr>
                              <w:t>相关通报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74.4pt;margin-top:47.05pt;height:22.6pt;width:62.25pt;z-index:251749376;v-text-anchor:middle;mso-width-relative:page;mso-height-relative:page;" fillcolor="#5B9BD5 [3204]" filled="t" stroked="t" coordsize="21600,21600" o:gfxdata="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BYAAABkcnMvUEsBAhQA&#10;FAAAAAgAh07iQG1Sc6PdAAAACgEAAA8AAAAAAAAAAQAgAAAAOAAAAGRycy9kb3ducmV2LnhtbFBL&#10;AQIUABQAAAAIAIdO4kC0Za+qhgIAAO4EAAAOAAAAAAAAAAEAIAAAAEIBAABkcnMvZTJvRG9jLnht&#10;bFBLBQYAAAAABgAGAFkBAAA6BgAAAAA=&#10;">
                <v:fill on="t" focussize="0,0"/>
                <v:stroke weight="1pt" color="#41719C [3204]" miterlimit="8" joinstyle="miter"/>
                <v:imagedata o:title=""/>
                <o:lock v:ext="edit" aspectratio="f"/>
                <v:textbox>
                  <w:txbxContent>
                    <w:p>
                      <w:pPr>
                        <w:jc w:val="center"/>
                        <w:rPr>
                          <w:rFonts w:hint="eastAsia" w:eastAsia="仿宋_GB2312"/>
                          <w:sz w:val="21"/>
                          <w:szCs w:val="21"/>
                          <w:lang w:eastAsia="zh-CN"/>
                        </w:rPr>
                      </w:pPr>
                      <w:r>
                        <w:rPr>
                          <w:rFonts w:hint="eastAsia"/>
                          <w:sz w:val="21"/>
                          <w:szCs w:val="21"/>
                          <w:lang w:eastAsia="zh-CN"/>
                        </w:rPr>
                        <w:t>相关通报</w:t>
                      </w:r>
                    </w:p>
                  </w:txbxContent>
                </v:textbox>
              </v:rect>
            </w:pict>
          </mc:Fallback>
        </mc:AlternateContent>
      </w:r>
      <w:r>
        <w:rPr>
          <w:sz w:val="32"/>
        </w:rPr>
        <mc:AlternateContent>
          <mc:Choice Requires="wps">
            <w:drawing>
              <wp:anchor distT="0" distB="0" distL="114300" distR="114300" simplePos="0" relativeHeight="251748352" behindDoc="0" locked="0" layoutInCell="1" allowOverlap="1">
                <wp:simplePos x="0" y="0"/>
                <wp:positionH relativeFrom="column">
                  <wp:posOffset>4313555</wp:posOffset>
                </wp:positionH>
                <wp:positionV relativeFrom="paragraph">
                  <wp:posOffset>1274445</wp:posOffset>
                </wp:positionV>
                <wp:extent cx="391160" cy="19050"/>
                <wp:effectExtent l="0" t="34290" r="8890" b="60960"/>
                <wp:wrapNone/>
                <wp:docPr id="51" name="直接箭头连接符 51"/>
                <wp:cNvGraphicFramePr/>
                <a:graphic xmlns:a="http://schemas.openxmlformats.org/drawingml/2006/main">
                  <a:graphicData uri="http://schemas.microsoft.com/office/word/2010/wordprocessingShape">
                    <wps:wsp>
                      <wps:cNvCnPr>
                        <a:endCxn id="38" idx="1"/>
                      </wps:cNvCnPr>
                      <wps:spPr>
                        <a:xfrm>
                          <a:off x="5456555" y="2950845"/>
                          <a:ext cx="39116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9.65pt;margin-top:100.35pt;height:1.5pt;width:30.8pt;z-index:251748352;mso-width-relative:page;mso-height-relative:page;" filled="f" stroked="t" coordsize="21600,21600" o:gfxdata="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rVD2rYAAAACwEAAA8AAAAAAAAAAQAgAAAAOAAAAGRycy9kb3ducmV2LnhtbFBLAQIUABQA&#10;AAAIAIdO4kDdLFtfEwIAAMkDAAAOAAAAAAAAAAEAIAAAAD0BAABkcnMvZTJvRG9jLnhtbFBLBQYA&#10;AAAABgAGAFkBAADCBQ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7328" behindDoc="0" locked="0" layoutInCell="1" allowOverlap="1">
                <wp:simplePos x="0" y="0"/>
                <wp:positionH relativeFrom="column">
                  <wp:posOffset>4304030</wp:posOffset>
                </wp:positionH>
                <wp:positionV relativeFrom="paragraph">
                  <wp:posOffset>502920</wp:posOffset>
                </wp:positionV>
                <wp:extent cx="419735" cy="9525"/>
                <wp:effectExtent l="0" t="41275" r="18415" b="63500"/>
                <wp:wrapNone/>
                <wp:docPr id="50" name="直接箭头连接符 50"/>
                <wp:cNvGraphicFramePr/>
                <a:graphic xmlns:a="http://schemas.openxmlformats.org/drawingml/2006/main">
                  <a:graphicData uri="http://schemas.microsoft.com/office/word/2010/wordprocessingShape">
                    <wps:wsp>
                      <wps:cNvCnPr>
                        <a:endCxn id="36" idx="1"/>
                      </wps:cNvCnPr>
                      <wps:spPr>
                        <a:xfrm>
                          <a:off x="5447030" y="2179320"/>
                          <a:ext cx="41973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8.9pt;margin-top:39.6pt;height:0.75pt;width:33.05pt;z-index:251747328;mso-width-relative:page;mso-height-relative:page;" filled="f" stroked="t" coordsize="21600,21600" o:gfxdata="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GrFt&#10;gtcAAAAJAQAADwAAAAAAAAABACAAAAA4AAAAZHJzL2Rvd25yZXYueG1sUEsBAhQAFAAAAAgAh07i&#10;QElgwf0NAgAAyAMAAA4AAAAAAAAAAQAgAAAAPAEAAGRycy9lMm9Eb2MueG1sUEsFBgAAAAAGAAYA&#10;WQEAALs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6304" behindDoc="0" locked="0" layoutInCell="1" allowOverlap="1">
                <wp:simplePos x="0" y="0"/>
                <wp:positionH relativeFrom="column">
                  <wp:posOffset>4313555</wp:posOffset>
                </wp:positionH>
                <wp:positionV relativeFrom="paragraph">
                  <wp:posOffset>502920</wp:posOffset>
                </wp:positionV>
                <wp:extent cx="0" cy="790575"/>
                <wp:effectExtent l="4445" t="0" r="14605" b="9525"/>
                <wp:wrapNone/>
                <wp:docPr id="42" name="直接连接符 42"/>
                <wp:cNvGraphicFramePr/>
                <a:graphic xmlns:a="http://schemas.openxmlformats.org/drawingml/2006/main">
                  <a:graphicData uri="http://schemas.microsoft.com/office/word/2010/wordprocessingShape">
                    <wps:wsp>
                      <wps:cNvCnPr/>
                      <wps:spPr>
                        <a:xfrm flipV="true">
                          <a:off x="5456555" y="217932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39.65pt;margin-top:39.6pt;height:62.25pt;width:0pt;z-index:251746304;mso-width-relative:page;mso-height-relative:page;" filled="f" stroked="t" coordsize="21600,21600" o:gfxdata="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negnXZAAAACgEAAA8AAAAAAAAAAQAgAAAAOAAAAGRycy9kb3ducmV2&#10;LnhtbFBLAQIUABQAAAAIAIdO4kC8rcMU5QEAAH0DAAAOAAAAAAAAAAEAIAAAAD4BAABkcnMvZTJv&#10;RG9jLnhtbFBLBQYAAAAABgAGAFkBAACVBQ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4723765</wp:posOffset>
                </wp:positionH>
                <wp:positionV relativeFrom="paragraph">
                  <wp:posOffset>255270</wp:posOffset>
                </wp:positionV>
                <wp:extent cx="1447165" cy="513715"/>
                <wp:effectExtent l="6350" t="6350" r="13335" b="13335"/>
                <wp:wrapNone/>
                <wp:docPr id="36" name="矩形 36"/>
                <wp:cNvGraphicFramePr/>
                <a:graphic xmlns:a="http://schemas.openxmlformats.org/drawingml/2006/main">
                  <a:graphicData uri="http://schemas.microsoft.com/office/word/2010/wordprocessingShape">
                    <wps:wsp>
                      <wps:cNvSpPr/>
                      <wps:spPr>
                        <a:xfrm>
                          <a:off x="6009005" y="2007870"/>
                          <a:ext cx="1447165" cy="5137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周边县（区）</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（事发地政府决定）</w:t>
                            </w:r>
                          </w:p>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71.95pt;margin-top:20.1pt;height:40.45pt;width:113.95pt;z-index:251744256;v-text-anchor:middle;mso-width-relative:page;mso-height-relative:page;" fillcolor="#5B9BD5 [3204]" filled="t" stroked="t" coordsize="21600,21600" o:gfxdata="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P7vn5NwAAAAKAQAADwAAAAAAAAABACAAAAA4AAAAZHJzL2Rvd25yZXYueG1sUEsBAhQA&#10;FAAAAAgAh07iQI/Yg2WDAgAA7wQAAA4AAAAAAAAAAQAgAAAAQQEAAGRycy9lMm9Eb2MueG1sUEsF&#10;BgAAAAAGAAYAWQEAADYGA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周边县（区）</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（事发地政府决定）</w:t>
                      </w:r>
                    </w:p>
                    <w:p/>
                  </w:txbxContent>
                </v:textbox>
              </v:rect>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4704715</wp:posOffset>
                </wp:positionH>
                <wp:positionV relativeFrom="paragraph">
                  <wp:posOffset>1036320</wp:posOffset>
                </wp:positionV>
                <wp:extent cx="1447165" cy="513715"/>
                <wp:effectExtent l="6350" t="6350" r="13335" b="13335"/>
                <wp:wrapNone/>
                <wp:docPr id="38" name="矩形 38"/>
                <wp:cNvGraphicFramePr/>
                <a:graphic xmlns:a="http://schemas.openxmlformats.org/drawingml/2006/main">
                  <a:graphicData uri="http://schemas.microsoft.com/office/word/2010/wordprocessingShape">
                    <wps:wsp>
                      <wps:cNvSpPr/>
                      <wps:spPr>
                        <a:xfrm>
                          <a:off x="0" y="0"/>
                          <a:ext cx="1447165" cy="5137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周边其他地、市</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（报市政府决定）</w:t>
                            </w:r>
                          </w:p>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70.45pt;margin-top:81.6pt;height:40.45pt;width:113.95pt;z-index:251745280;v-text-anchor:middle;mso-width-relative:page;mso-height-relative:page;" fillcolor="#5B9BD5 [3204]" filled="t" stroked="t" coordsize="21600,21600" o:gfxdata="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UjXFd0A&#10;AAALAQAADwAAAAAAAAABACAAAAA4AAAAZHJzL2Rvd25yZXYueG1sUEsBAhQAFAAAAAgAh07iQEjO&#10;KgJ2AgAA4wQAAA4AAAAAAAAAAQAgAAAAQgEAAGRycy9lMm9Eb2MueG1sUEsFBgAAAAAGAAYAWQEA&#10;ACoGA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周边其他地、市</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（报市政府决定）</w:t>
                      </w:r>
                    </w:p>
                    <w:p/>
                  </w:txbxContent>
                </v:textbox>
              </v:rect>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3418205</wp:posOffset>
                </wp:positionH>
                <wp:positionV relativeFrom="paragraph">
                  <wp:posOffset>957580</wp:posOffset>
                </wp:positionV>
                <wp:extent cx="914400" cy="2540"/>
                <wp:effectExtent l="0" t="0" r="0" b="0"/>
                <wp:wrapNone/>
                <wp:docPr id="35" name="直接连接符 35"/>
                <wp:cNvGraphicFramePr/>
                <a:graphic xmlns:a="http://schemas.openxmlformats.org/drawingml/2006/main">
                  <a:graphicData uri="http://schemas.microsoft.com/office/word/2010/wordprocessingShape">
                    <wps:wsp>
                      <wps:cNvCnPr>
                        <a:stCxn id="9" idx="3"/>
                      </wps:cNvCnPr>
                      <wps:spPr>
                        <a:xfrm>
                          <a:off x="4561205" y="2633980"/>
                          <a:ext cx="914400"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9.15pt;margin-top:75.4pt;height:0.2pt;width:72pt;z-index:251743232;mso-width-relative:page;mso-height-relative:page;" filled="f" stroked="t" coordsize="21600,21600" o:gfxdata="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HF+ItkAAAALAQAADwAAAAAAAAABACAAAAA4AAAAZHJz&#10;L2Rvd25yZXYueG1sUEsBAhQAFAAAAAgAh07iQBbjjaXtAQAAmQMAAA4AAAAAAAAAAQAgAAAAPgEA&#10;AGRycy9lMm9Eb2MueG1sUEsFBgAAAAAGAAYAWQEAAJ0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532130</wp:posOffset>
                </wp:positionH>
                <wp:positionV relativeFrom="paragraph">
                  <wp:posOffset>607695</wp:posOffset>
                </wp:positionV>
                <wp:extent cx="923925" cy="304800"/>
                <wp:effectExtent l="6350" t="6350" r="22225" b="12700"/>
                <wp:wrapNone/>
                <wp:docPr id="34" name="矩形 34"/>
                <wp:cNvGraphicFramePr/>
                <a:graphic xmlns:a="http://schemas.openxmlformats.org/drawingml/2006/main">
                  <a:graphicData uri="http://schemas.microsoft.com/office/word/2010/wordprocessingShape">
                    <wps:wsp>
                      <wps:cNvSpPr/>
                      <wps:spPr>
                        <a:xfrm>
                          <a:off x="1675130" y="2360295"/>
                          <a:ext cx="9239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仿宋_GB2312" w:hAnsi="仿宋_GB2312" w:eastAsia="仿宋_GB2312" w:cs="仿宋_GB2312"/>
                              </w:rPr>
                            </w:pPr>
                            <w:r>
                              <w:rPr>
                                <w:rFonts w:hint="eastAsia" w:ascii="仿宋_GB2312" w:hAnsi="仿宋_GB2312" w:eastAsia="仿宋_GB2312" w:cs="仿宋_GB2312"/>
                                <w:sz w:val="24"/>
                                <w:szCs w:val="24"/>
                                <w:lang w:eastAsia="zh-CN"/>
                              </w:rPr>
                              <w:t>信息反馈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1.9pt;margin-top:47.85pt;height:24pt;width:72.75pt;z-index:251742208;v-text-anchor:middle;mso-width-relative:page;mso-height-relative:page;" fillcolor="#5B9BD5 [3204]" filled="t" stroked="t" coordsize="21600,21600" o:gfxdata="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6OdCztwAAAAJAQAADwAAAAAAAAABACAAAAA4AAAAZHJzL2Rvd25yZXYueG1sUEsB&#10;AhQAFAAAAAgAh07iQBpc+sGGAgAA7gQAAA4AAAAAAAAAAQAgAAAAQQEAAGRycy9lMm9Eb2MueG1s&#10;UEsFBgAAAAAGAAYAWQEAADkGAAAAAA==&#10;">
                <v:fill on="t" focussize="0,0"/>
                <v:stroke weight="1pt" color="#41719C [3204]" miterlimit="8" joinstyle="miter"/>
                <v:imagedata o:title=""/>
                <o:lock v:ext="edit" aspectratio="f"/>
                <v:textbox>
                  <w:txbxContent>
                    <w:p>
                      <w:pPr>
                        <w:rPr>
                          <w:rFonts w:hint="eastAsia" w:ascii="仿宋_GB2312" w:hAnsi="仿宋_GB2312" w:eastAsia="仿宋_GB2312" w:cs="仿宋_GB2312"/>
                        </w:rPr>
                      </w:pPr>
                      <w:r>
                        <w:rPr>
                          <w:rFonts w:hint="eastAsia" w:ascii="仿宋_GB2312" w:hAnsi="仿宋_GB2312" w:eastAsia="仿宋_GB2312" w:cs="仿宋_GB2312"/>
                          <w:sz w:val="24"/>
                          <w:szCs w:val="24"/>
                          <w:lang w:eastAsia="zh-CN"/>
                        </w:rPr>
                        <w:t>信息反馈</w:t>
                      </w:r>
                    </w:p>
                  </w:txbxContent>
                </v:textbox>
              </v:rect>
            </w:pict>
          </mc:Fallback>
        </mc:AlternateContent>
      </w:r>
      <w:r>
        <w:rPr>
          <w:sz w:val="32"/>
        </w:rPr>
        <mc:AlternateContent>
          <mc:Choice Requires="wps">
            <w:drawing>
              <wp:anchor distT="0" distB="0" distL="114300" distR="114300" simplePos="0" relativeHeight="251741184" behindDoc="0" locked="0" layoutInCell="1" allowOverlap="1">
                <wp:simplePos x="0" y="0"/>
                <wp:positionH relativeFrom="column">
                  <wp:posOffset>445770</wp:posOffset>
                </wp:positionH>
                <wp:positionV relativeFrom="paragraph">
                  <wp:posOffset>1653540</wp:posOffset>
                </wp:positionV>
                <wp:extent cx="238760" cy="285115"/>
                <wp:effectExtent l="6350" t="6350" r="21590" b="13335"/>
                <wp:wrapNone/>
                <wp:docPr id="25" name="矩形 25"/>
                <wp:cNvGraphicFramePr/>
                <a:graphic xmlns:a="http://schemas.openxmlformats.org/drawingml/2006/main">
                  <a:graphicData uri="http://schemas.microsoft.com/office/word/2010/wordprocessingShape">
                    <wps:wsp>
                      <wps:cNvSpPr/>
                      <wps:spPr>
                        <a:xfrm>
                          <a:off x="0" y="0"/>
                          <a:ext cx="238760" cy="285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1"/>
                                <w:szCs w:val="21"/>
                                <w:lang w:eastAsia="zh-CN"/>
                              </w:rPr>
                            </w:pPr>
                            <w:r>
                              <w:rPr>
                                <w:rFonts w:hint="eastAsia"/>
                                <w:sz w:val="21"/>
                                <w:szCs w:val="21"/>
                                <w:lang w:eastAsia="zh-CN"/>
                              </w:rPr>
                              <w:t>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5.1pt;margin-top:130.2pt;height:22.45pt;width:18.8pt;z-index:251741184;v-text-anchor:middle;mso-width-relative:page;mso-height-relative:page;" fillcolor="#5B9BD5 [3204]" filled="t" stroked="t" coordsize="21600,21600" o:gfxdata="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AIpaG9wA&#10;AAAKAQAADwAAAAAAAAABACAAAAA4AAAAZHJzL2Rvd25yZXYueG1sUEsBAhQAFAAAAAgAh07iQLl3&#10;3A53AgAA4gQAAA4AAAAAAAAAAQAgAAAAQQEAAGRycy9lMm9Eb2MueG1sUEsFBgAAAAAGAAYAWQEA&#10;ACoGAAAAAA==&#10;">
                <v:fill on="t" focussize="0,0"/>
                <v:stroke weight="1pt" color="#41719C [3204]" miterlimit="8" joinstyle="miter"/>
                <v:imagedata o:title=""/>
                <o:lock v:ext="edit" aspectratio="f"/>
                <v:textbox>
                  <w:txbxContent>
                    <w:p>
                      <w:pPr>
                        <w:jc w:val="center"/>
                        <w:rPr>
                          <w:rFonts w:hint="eastAsia" w:eastAsia="仿宋_GB2312"/>
                          <w:sz w:val="21"/>
                          <w:szCs w:val="21"/>
                          <w:lang w:eastAsia="zh-CN"/>
                        </w:rPr>
                      </w:pPr>
                      <w:r>
                        <w:rPr>
                          <w:rFonts w:hint="eastAsia"/>
                          <w:sz w:val="21"/>
                          <w:szCs w:val="21"/>
                          <w:lang w:eastAsia="zh-CN"/>
                        </w:rPr>
                        <w:t>否</w:t>
                      </w:r>
                    </w:p>
                  </w:txbxContent>
                </v:textbox>
              </v:rect>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370205</wp:posOffset>
                </wp:positionH>
                <wp:positionV relativeFrom="paragraph">
                  <wp:posOffset>950595</wp:posOffset>
                </wp:positionV>
                <wp:extent cx="0" cy="1028700"/>
                <wp:effectExtent l="4445" t="0" r="14605" b="0"/>
                <wp:wrapNone/>
                <wp:docPr id="6" name="直接连接符 6"/>
                <wp:cNvGraphicFramePr/>
                <a:graphic xmlns:a="http://schemas.openxmlformats.org/drawingml/2006/main">
                  <a:graphicData uri="http://schemas.microsoft.com/office/word/2010/wordprocessingShape">
                    <wps:wsp>
                      <wps:cNvCnPr/>
                      <wps:spPr>
                        <a:xfrm>
                          <a:off x="1513205" y="2626995"/>
                          <a:ext cx="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15pt;margin-top:74.85pt;height:81pt;width:0pt;z-index:251740160;mso-width-relative:page;mso-height-relative:page;" filled="f" stroked="t" coordsize="21600,21600" o:gfxdata="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eTnOf9gAAAAJAQAADwAAAAAAAAABACAAAAA4AAAAZHJzL2Rvd25yZXYueG1sUEsBAhQA&#10;FAAAAAgAh07iQCWMcLPcAQAAbwMAAA4AAAAAAAAAAQAgAAAAPQEAAGRycy9lMm9Eb2MueG1sUEsF&#10;BgAAAAAGAAYAWQEAAIs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379730</wp:posOffset>
                </wp:positionH>
                <wp:positionV relativeFrom="paragraph">
                  <wp:posOffset>957580</wp:posOffset>
                </wp:positionV>
                <wp:extent cx="1409700" cy="2540"/>
                <wp:effectExtent l="0" t="48895" r="0" b="62865"/>
                <wp:wrapNone/>
                <wp:docPr id="5" name="直接箭头连接符 5"/>
                <wp:cNvGraphicFramePr/>
                <a:graphic xmlns:a="http://schemas.openxmlformats.org/drawingml/2006/main">
                  <a:graphicData uri="http://schemas.microsoft.com/office/word/2010/wordprocessingShape">
                    <wps:wsp>
                      <wps:cNvCnPr>
                        <a:endCxn id="9" idx="1"/>
                      </wps:cNvCnPr>
                      <wps:spPr>
                        <a:xfrm flipV="true">
                          <a:off x="1522730" y="2633980"/>
                          <a:ext cx="1409700" cy="2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9pt;margin-top:75.4pt;height:0.2pt;width:111pt;z-index:251739136;mso-width-relative:page;mso-height-relative:page;" filled="f" stroked="t" coordsize="21600,21600" o:gfxdata="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tEn8zdYAAAAKAQAADwAAAAAAAAABACAAAAA4AAAAZHJzL2Rvd25yZXYueG1sUEsBAhQA&#10;FAAAAAgAh07iQIswkCIXAgAA0wMAAA4AAAAAAAAAAQAgAAAAOwEAAGRycy9lMm9Eb2MueG1sUEsF&#10;BgAAAAAGAAYAWQEAAMQ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379730</wp:posOffset>
                </wp:positionH>
                <wp:positionV relativeFrom="paragraph">
                  <wp:posOffset>1969135</wp:posOffset>
                </wp:positionV>
                <wp:extent cx="349885" cy="635"/>
                <wp:effectExtent l="0" t="0" r="0" b="0"/>
                <wp:wrapNone/>
                <wp:docPr id="3" name="直接连接符 3"/>
                <wp:cNvGraphicFramePr/>
                <a:graphic xmlns:a="http://schemas.openxmlformats.org/drawingml/2006/main">
                  <a:graphicData uri="http://schemas.microsoft.com/office/word/2010/wordprocessingShape">
                    <wps:wsp>
                      <wps:cNvCnPr>
                        <a:stCxn id="7" idx="1"/>
                      </wps:cNvCnPr>
                      <wps:spPr>
                        <a:xfrm flipH="true">
                          <a:off x="1522730" y="3645535"/>
                          <a:ext cx="34988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9.9pt;margin-top:155.05pt;height:0.05pt;width:27.55pt;z-index:251738112;mso-width-relative:page;mso-height-relative:page;" filled="f" stroked="t" coordsize="21600,21600" o:gfxdata="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uExdtkAAAAKAQAADwAAAAAAAAABACAAAAA4&#10;AAAAZHJzL2Rvd25yZXYueG1sUEsBAhQAFAAAAAgAh07iQANp3LXzAQAAowMAAA4AAAAAAAAAAQAg&#10;AAAAPgEAAGRycy9lMm9Eb2MueG1sUEsFBgAAAAAGAAYAWQEAAKMFA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-163195</wp:posOffset>
                </wp:positionH>
                <wp:positionV relativeFrom="paragraph">
                  <wp:posOffset>702945</wp:posOffset>
                </wp:positionV>
                <wp:extent cx="314325" cy="876300"/>
                <wp:effectExtent l="6350" t="6350" r="22225" b="12700"/>
                <wp:wrapNone/>
                <wp:docPr id="2" name="矩形 2"/>
                <wp:cNvGraphicFramePr/>
                <a:graphic xmlns:a="http://schemas.openxmlformats.org/drawingml/2006/main">
                  <a:graphicData uri="http://schemas.microsoft.com/office/word/2010/wordprocessingShape">
                    <wps:wsp>
                      <wps:cNvSpPr/>
                      <wps:spPr>
                        <a:xfrm>
                          <a:off x="979805" y="2379345"/>
                          <a:ext cx="314325"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仿宋_GB2312" w:hAnsi="仿宋_GB2312" w:eastAsia="仿宋_GB2312" w:cs="仿宋_GB2312"/>
                                <w:sz w:val="24"/>
                                <w:szCs w:val="24"/>
                                <w:lang w:eastAsia="zh-CN"/>
                              </w:rPr>
                              <w:t>请求支援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2.85pt;margin-top:55.35pt;height:69pt;width:24.75pt;z-index:251737088;v-text-anchor:middle;mso-width-relative:page;mso-height-relative:page;" fillcolor="#5B9BD5 [3204]" filled="t" stroked="t" coordsize="21600,21600" o:gfxdata="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FgAAAGRycy9QSwECFAAUAAAA&#10;CACHTuJASLlYitwAAAAKAQAADwAAAAAAAAABACAAAAA4AAAAZHJzL2Rvd25yZXYueG1sUEsBAhQA&#10;FAAAAAgAh07iQKkz0lKDAgAA6wQAAA4AAAAAAAAAAQAgAAAAQQEAAGRycy9lMm9Eb2MueG1sUEsF&#10;BgAAAAAGAAYAWQEAADYGAAAAAA==&#10;">
                <v:fill on="t" focussize="0,0"/>
                <v:stroke weight="1pt" color="#41719C [3204]" miterlimit="8" joinstyle="miter"/>
                <v:imagedata o:title=""/>
                <o:lock v:ext="edit" aspectratio="f"/>
                <v:textbox>
                  <w:txbxContent>
                    <w:p>
                      <w:pPr>
                        <w:jc w:val="center"/>
                      </w:pPr>
                      <w:r>
                        <w:rPr>
                          <w:rFonts w:hint="eastAsia" w:ascii="仿宋_GB2312" w:hAnsi="仿宋_GB2312" w:eastAsia="仿宋_GB2312" w:cs="仿宋_GB2312"/>
                          <w:sz w:val="24"/>
                          <w:szCs w:val="24"/>
                          <w:lang w:eastAsia="zh-CN"/>
                        </w:rPr>
                        <w:t>请求支援</w:t>
                      </w:r>
                    </w:p>
                  </w:txbxContent>
                </v:textbox>
              </v:rect>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3532505</wp:posOffset>
                </wp:positionH>
                <wp:positionV relativeFrom="paragraph">
                  <wp:posOffset>6690360</wp:posOffset>
                </wp:positionV>
                <wp:extent cx="657225" cy="33655"/>
                <wp:effectExtent l="0" t="19685" r="9525" b="60960"/>
                <wp:wrapNone/>
                <wp:docPr id="103" name="直接箭头连接符 103"/>
                <wp:cNvGraphicFramePr/>
                <a:graphic xmlns:a="http://schemas.openxmlformats.org/drawingml/2006/main">
                  <a:graphicData uri="http://schemas.microsoft.com/office/word/2010/wordprocessingShape">
                    <wps:wsp>
                      <wps:cNvCnPr>
                        <a:endCxn id="33" idx="1"/>
                      </wps:cNvCnPr>
                      <wps:spPr>
                        <a:xfrm>
                          <a:off x="4675505" y="8366760"/>
                          <a:ext cx="657225" cy="336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8.15pt;margin-top:526.8pt;height:2.65pt;width:51.75pt;z-index:251736064;mso-width-relative:page;mso-height-relative:page;" filled="f" stroked="t" coordsize="21600,21600" o:gfxdata="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p&#10;LiKV2AAAAA0BAAAPAAAAAAAAAAEAIAAAADgAAABkcnMvZG93bnJldi54bWxQSwECFAAUAAAACACH&#10;TuJAjmkYOg4CAADLAwAADgAAAAAAAAABACAAAAA9AQAAZHJzL2Uyb0RvYy54bWxQSwUGAAAAAAYA&#10;BgBZAQAAvQU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3513455</wp:posOffset>
                </wp:positionH>
                <wp:positionV relativeFrom="paragraph">
                  <wp:posOffset>5901690</wp:posOffset>
                </wp:positionV>
                <wp:extent cx="676275" cy="22225"/>
                <wp:effectExtent l="0" t="29845" r="9525" b="62230"/>
                <wp:wrapNone/>
                <wp:docPr id="102" name="直接箭头连接符 102"/>
                <wp:cNvGraphicFramePr/>
                <a:graphic xmlns:a="http://schemas.openxmlformats.org/drawingml/2006/main">
                  <a:graphicData uri="http://schemas.microsoft.com/office/word/2010/wordprocessingShape">
                    <wps:wsp>
                      <wps:cNvCnPr>
                        <a:endCxn id="31" idx="1"/>
                      </wps:cNvCnPr>
                      <wps:spPr>
                        <a:xfrm>
                          <a:off x="4656455" y="7578090"/>
                          <a:ext cx="676275" cy="22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6.65pt;margin-top:464.7pt;height:1.75pt;width:53.25pt;z-index:251735040;mso-width-relative:page;mso-height-relative:page;" filled="f" stroked="t" coordsize="21600,21600" o:gfxdata="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RuquLdkAAAALAQAADwAAAAAAAAABACAAAAA4AAAAZHJzL2Rvd25yZXYueG1sUEsBAhQAFAAAAAgA&#10;h07iQO2Q3sEOAgAAywMAAA4AAAAAAAAAAQAgAAAAPgEAAGRycy9lMm9Eb2MueG1sUEsFBgAAAAAG&#10;AAYAWQEAAL4FA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4189730</wp:posOffset>
                </wp:positionH>
                <wp:positionV relativeFrom="paragraph">
                  <wp:posOffset>5766435</wp:posOffset>
                </wp:positionV>
                <wp:extent cx="1038225" cy="314325"/>
                <wp:effectExtent l="6350" t="6350" r="22225" b="22225"/>
                <wp:wrapNone/>
                <wp:docPr id="31" name="矩形 31"/>
                <wp:cNvGraphicFramePr/>
                <a:graphic xmlns:a="http://schemas.openxmlformats.org/drawingml/2006/main">
                  <a:graphicData uri="http://schemas.microsoft.com/office/word/2010/wordprocessingShape">
                    <wps:wsp>
                      <wps:cNvSpPr/>
                      <wps:spPr>
                        <a:xfrm>
                          <a:off x="5313680" y="7471410"/>
                          <a:ext cx="10382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中止应急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9.9pt;margin-top:454.05pt;height:24.75pt;width:81.75pt;z-index:251683840;v-text-anchor:middle;mso-width-relative:page;mso-height-relative:page;" fillcolor="#5B9BD5 [3204]" filled="t" stroked="t" coordsize="21600,21600" o:gfxdata="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GNzP694AAAALAQAADwAAAAAAAAABACAAAAA4AAAAZHJzL2Rvd25yZXYueG1sUEsB&#10;AhQAFAAAAAgAh07iQO9JqqWEAgAA7wQAAA4AAAAAAAAAAQAgAAAAQwEAAGRycy9lMm9Eb2MueG1s&#10;UEsFBgAAAAAGAAYAWQEAADkGA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中止应急</w:t>
                      </w:r>
                    </w:p>
                  </w:txbxContent>
                </v:textbox>
              </v:rect>
            </w:pict>
          </mc:Fallback>
        </mc:AlternateContent>
      </w:r>
      <w:r>
        <w:rPr>
          <w:sz w:val="32"/>
        </w:rPr>
        <mc:AlternateContent>
          <mc:Choice Requires="wps">
            <w:drawing>
              <wp:anchor distT="0" distB="0" distL="114300" distR="114300" simplePos="0" relativeHeight="251734016" behindDoc="0" locked="0" layoutInCell="1" allowOverlap="1">
                <wp:simplePos x="0" y="0"/>
                <wp:positionH relativeFrom="column">
                  <wp:posOffset>617855</wp:posOffset>
                </wp:positionH>
                <wp:positionV relativeFrom="paragraph">
                  <wp:posOffset>7924165</wp:posOffset>
                </wp:positionV>
                <wp:extent cx="266700" cy="4445"/>
                <wp:effectExtent l="0" t="47625" r="0" b="62230"/>
                <wp:wrapNone/>
                <wp:docPr id="100" name="直接箭头连接符 100"/>
                <wp:cNvGraphicFramePr/>
                <a:graphic xmlns:a="http://schemas.openxmlformats.org/drawingml/2006/main">
                  <a:graphicData uri="http://schemas.microsoft.com/office/word/2010/wordprocessingShape">
                    <wps:wsp>
                      <wps:cNvCnPr>
                        <a:endCxn id="29" idx="1"/>
                      </wps:cNvCnPr>
                      <wps:spPr>
                        <a:xfrm flipV="true">
                          <a:off x="1760855" y="9600565"/>
                          <a:ext cx="266700" cy="4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8.65pt;margin-top:623.95pt;height:0.35pt;width:21pt;z-index:251734016;mso-width-relative:page;mso-height-relative:page;" filled="f" stroked="t" coordsize="21600,21600" o:gfxdata="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IomyXZAAAADAEAAA8AAAAAAAAAAQAgAAAAOAAAAGRycy9kb3ducmV2LnhtbFBL&#10;AQIUABQAAAAIAIdO4kDm80MkGAIAANcDAAAOAAAAAAAAAAEAIAAAAD4BAABkcnMvZTJvRG9jLnht&#10;bFBLBQYAAAAABgAGAFkBAADIBQAAAAA=&#10;">
                <v:fill on="f" focussize="0,0"/>
                <v:stroke weight="0.5pt" color="#5B9BD5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884555</wp:posOffset>
                </wp:positionH>
                <wp:positionV relativeFrom="paragraph">
                  <wp:posOffset>7766685</wp:posOffset>
                </wp:positionV>
                <wp:extent cx="819150" cy="314325"/>
                <wp:effectExtent l="6350" t="6350" r="12700" b="22225"/>
                <wp:wrapNone/>
                <wp:docPr id="29" name="矩形 29"/>
                <wp:cNvGraphicFramePr/>
                <a:graphic xmlns:a="http://schemas.openxmlformats.org/drawingml/2006/main">
                  <a:graphicData uri="http://schemas.microsoft.com/office/word/2010/wordprocessingShape">
                    <wps:wsp>
                      <wps:cNvSpPr/>
                      <wps:spPr>
                        <a:xfrm>
                          <a:off x="0" y="0"/>
                          <a:ext cx="81915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事件调查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69.65pt;margin-top:611.55pt;height:24.75pt;width:64.5pt;z-index:251681792;v-text-anchor:middle;mso-width-relative:page;mso-height-relative:page;" fillcolor="#5B9BD5 [3204]" filled="t" stroked="t" coordsize="21600,21600" o:gfxdata="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vMZOd3QAA&#10;AA0BAAAPAAAAAAAAAAEAIAAAADgAAABkcnMvZG93bnJldi54bWxQSwECFAAUAAAACACHTuJAxh6D&#10;GXUCAADiBAAADgAAAAAAAAABACAAAABCAQAAZHJzL2Uyb0RvYy54bWxQSwUGAAAAAAYABgBZAQAA&#10;KQY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事件调查</w:t>
                      </w:r>
                    </w:p>
                  </w:txbxContent>
                </v:textbox>
              </v:rect>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-296545</wp:posOffset>
                </wp:positionH>
                <wp:positionV relativeFrom="paragraph">
                  <wp:posOffset>6995160</wp:posOffset>
                </wp:positionV>
                <wp:extent cx="733425" cy="657225"/>
                <wp:effectExtent l="6350" t="6350" r="22225" b="22225"/>
                <wp:wrapNone/>
                <wp:docPr id="24" name="矩形 24"/>
                <wp:cNvGraphicFramePr/>
                <a:graphic xmlns:a="http://schemas.openxmlformats.org/drawingml/2006/main">
                  <a:graphicData uri="http://schemas.microsoft.com/office/word/2010/wordprocessingShape">
                    <wps:wsp>
                      <wps:cNvSpPr/>
                      <wps:spPr>
                        <a:xfrm>
                          <a:off x="1322705" y="8719185"/>
                          <a:ext cx="7334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后期处置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23.35pt;margin-top:550.8pt;height:51.75pt;width:57.75pt;z-index:251677696;v-text-anchor:middle;mso-width-relative:page;mso-height-relative:page;" fillcolor="#5B9BD5 [3204]" filled="t" stroked="t" coordsize="21600,21600" o:gfxdata="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BYAAABkcnMvUEsBAhQAFAAAAAgA&#10;h07iQPu2123dAAAADAEAAA8AAAAAAAAAAQAgAAAAOAAAAGRycy9kb3ducmV2LnhtbFBLAQIUABQA&#10;AAAIAIdO4kDvJxU1gAIAAO4EAAAOAAAAAAAAAAEAIAAAAEIBAABkcnMvZTJvRG9jLnhtbFBLBQYA&#10;AAAABgAGAFkBAAA0Bg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后期处置</w:t>
                      </w:r>
                    </w:p>
                  </w:txbxContent>
                </v:textbox>
              </v:rect>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-401320</wp:posOffset>
                </wp:positionH>
                <wp:positionV relativeFrom="paragraph">
                  <wp:posOffset>6033135</wp:posOffset>
                </wp:positionV>
                <wp:extent cx="1762125" cy="495300"/>
                <wp:effectExtent l="6350" t="6350" r="22225" b="12700"/>
                <wp:wrapNone/>
                <wp:docPr id="23" name="矩形 23"/>
                <wp:cNvGraphicFramePr/>
                <a:graphic xmlns:a="http://schemas.openxmlformats.org/drawingml/2006/main">
                  <a:graphicData uri="http://schemas.microsoft.com/office/word/2010/wordprocessingShape">
                    <wps:wsp>
                      <wps:cNvSpPr/>
                      <wps:spPr>
                        <a:xfrm>
                          <a:off x="1294130" y="8061960"/>
                          <a:ext cx="1762125"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应急结束</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（昌都市应急总指挥部）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1.6pt;margin-top:475.05pt;height:39pt;width:138.75pt;z-index:251676672;v-text-anchor:middle;mso-width-relative:page;mso-height-relative:page;" fillcolor="#5B9BD5 [3204]" filled="t" stroked="t" coordsize="21600,21600" o:gfxdata="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OG5aLPeAAAADAEAAA8AAAAAAAAAAQAgAAAAOAAAAGRycy9kb3ducmV2LnhtbFBLAQIU&#10;ABQAAAAIAIdO4kCmt5dJggIAAO8EAAAOAAAAAAAAAAEAIAAAAEMBAABkcnMvZTJvRG9jLnhtbFBL&#10;BQYAAAAABgAGAFkBAAA3BgAAAAA=&#10;">
                <v:fill on="t" focussize="0,0"/>
                <v:stroke weight="1pt" color="#41719C [3204]" miterlimit="8" joinstyle="miter"/>
                <v:imagedata o:title=""/>
                <o:lock v:ext="edit" aspectratio="f"/>
                <v:textbox>
                  <w:txbxContent>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应急结束</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（昌都市应急总指挥部）</w:t>
                      </w:r>
                    </w:p>
                  </w:txbxContent>
                </v:textbox>
              </v:rect>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407670</wp:posOffset>
                </wp:positionH>
                <wp:positionV relativeFrom="paragraph">
                  <wp:posOffset>5377815</wp:posOffset>
                </wp:positionV>
                <wp:extent cx="238760" cy="285115"/>
                <wp:effectExtent l="6350" t="6350" r="21590" b="13335"/>
                <wp:wrapNone/>
                <wp:docPr id="99" name="矩形 99"/>
                <wp:cNvGraphicFramePr/>
                <a:graphic xmlns:a="http://schemas.openxmlformats.org/drawingml/2006/main">
                  <a:graphicData uri="http://schemas.microsoft.com/office/word/2010/wordprocessingShape">
                    <wps:wsp>
                      <wps:cNvSpPr/>
                      <wps:spPr>
                        <a:xfrm>
                          <a:off x="0" y="0"/>
                          <a:ext cx="238760" cy="285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1"/>
                                <w:szCs w:val="21"/>
                                <w:lang w:eastAsia="zh-CN"/>
                              </w:rPr>
                            </w:pPr>
                            <w:r>
                              <w:rPr>
                                <w:rFonts w:hint="eastAsia"/>
                                <w:sz w:val="21"/>
                                <w:szCs w:val="21"/>
                                <w:lang w:eastAsia="zh-CN"/>
                              </w:rPr>
                              <w:t>能</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2.1pt;margin-top:423.45pt;height:22.45pt;width:18.8pt;z-index:251732992;v-text-anchor:middle;mso-width-relative:page;mso-height-relative:page;" fillcolor="#5B9BD5 [3204]" filled="t" stroked="t" coordsize="21600,21600" o:gfxdata="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tFrc3AAA&#10;AAoBAAAPAAAAAAAAAAEAIAAAADgAAABkcnMvZG93bnJldi54bWxQSwECFAAUAAAACACHTuJANqd+&#10;mHYCAADiBAAADgAAAAAAAAABACAAAABBAQAAZHJzL2Uyb0RvYy54bWxQSwUGAAAAAAYABgBZAQAA&#10;KQYAAAAA&#10;">
                <v:fill on="t" focussize="0,0"/>
                <v:stroke weight="1pt" color="#41719C [3204]" miterlimit="8" joinstyle="miter"/>
                <v:imagedata o:title=""/>
                <o:lock v:ext="edit" aspectratio="f"/>
                <v:textbox>
                  <w:txbxContent>
                    <w:p>
                      <w:pPr>
                        <w:jc w:val="center"/>
                        <w:rPr>
                          <w:rFonts w:hint="eastAsia" w:eastAsia="仿宋_GB2312"/>
                          <w:sz w:val="21"/>
                          <w:szCs w:val="21"/>
                          <w:lang w:eastAsia="zh-CN"/>
                        </w:rPr>
                      </w:pPr>
                      <w:r>
                        <w:rPr>
                          <w:rFonts w:hint="eastAsia"/>
                          <w:sz w:val="21"/>
                          <w:szCs w:val="21"/>
                          <w:lang w:eastAsia="zh-CN"/>
                        </w:rPr>
                        <w:t>能</w:t>
                      </w:r>
                    </w:p>
                  </w:txbxContent>
                </v:textbox>
              </v:rect>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5808980</wp:posOffset>
                </wp:positionH>
                <wp:positionV relativeFrom="paragraph">
                  <wp:posOffset>3032760</wp:posOffset>
                </wp:positionV>
                <wp:extent cx="400050" cy="1019175"/>
                <wp:effectExtent l="6350" t="6350" r="12700" b="22225"/>
                <wp:wrapNone/>
                <wp:docPr id="69" name="矩形 69"/>
                <wp:cNvGraphicFramePr/>
                <a:graphic xmlns:a="http://schemas.openxmlformats.org/drawingml/2006/main">
                  <a:graphicData uri="http://schemas.microsoft.com/office/word/2010/wordprocessingShape">
                    <wps:wsp>
                      <wps:cNvSpPr/>
                      <wps:spPr>
                        <a:xfrm>
                          <a:off x="0" y="0"/>
                          <a:ext cx="400050"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21"/>
                                <w:szCs w:val="21"/>
                              </w:rPr>
                            </w:pPr>
                            <w:r>
                              <w:rPr>
                                <w:rFonts w:hint="eastAsia"/>
                                <w:sz w:val="21"/>
                                <w:szCs w:val="21"/>
                                <w:lang w:eastAsia="zh-CN"/>
                              </w:rPr>
                              <w:t>扩大应急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57.4pt;margin-top:238.8pt;height:80.25pt;width:31.5pt;z-index:251708416;v-text-anchor:middle;mso-width-relative:page;mso-height-relative:page;" fillcolor="#5B9BD5 [3204]" filled="t" stroked="t" coordsize="21600,21600" o:gfxdata="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gFItad4A&#10;AAALAQAADwAAAAAAAAABACAAAAA4AAAAZHJzL2Rvd25yZXYueG1sUEsBAhQAFAAAAAgAh07iQF82&#10;H4F1AgAA4wQAAA4AAAAAAAAAAQAgAAAAQwEAAGRycy9lMm9Eb2MueG1sUEsFBgAAAAAGAAYAWQEA&#10;ACoGAAAAAA==&#10;">
                <v:fill on="t" focussize="0,0"/>
                <v:stroke weight="1pt" color="#41719C [3204]" miterlimit="8" joinstyle="miter"/>
                <v:imagedata o:title=""/>
                <o:lock v:ext="edit" aspectratio="f"/>
                <v:textbox>
                  <w:txbxContent>
                    <w:p>
                      <w:pPr>
                        <w:jc w:val="center"/>
                        <w:rPr>
                          <w:sz w:val="21"/>
                          <w:szCs w:val="21"/>
                        </w:rPr>
                      </w:pPr>
                      <w:r>
                        <w:rPr>
                          <w:rFonts w:hint="eastAsia"/>
                          <w:sz w:val="21"/>
                          <w:szCs w:val="21"/>
                          <w:lang w:eastAsia="zh-CN"/>
                        </w:rPr>
                        <w:t>扩大应急</w:t>
                      </w:r>
                    </w:p>
                  </w:txbxContent>
                </v:textbox>
              </v:rect>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6009005</wp:posOffset>
                </wp:positionH>
                <wp:positionV relativeFrom="paragraph">
                  <wp:posOffset>4051935</wp:posOffset>
                </wp:positionV>
                <wp:extent cx="28575" cy="1544955"/>
                <wp:effectExtent l="4445" t="0" r="5080" b="17145"/>
                <wp:wrapNone/>
                <wp:docPr id="98" name="直接连接符 98"/>
                <wp:cNvGraphicFramePr/>
                <a:graphic xmlns:a="http://schemas.openxmlformats.org/drawingml/2006/main">
                  <a:graphicData uri="http://schemas.microsoft.com/office/word/2010/wordprocessingShape">
                    <wps:wsp>
                      <wps:cNvCnPr>
                        <a:endCxn id="69" idx="2"/>
                      </wps:cNvCnPr>
                      <wps:spPr>
                        <a:xfrm flipH="true" flipV="true">
                          <a:off x="7161530" y="5737860"/>
                          <a:ext cx="28575" cy="1544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73.15pt;margin-top:319.05pt;height:121.65pt;width:2.25pt;z-index:251731968;mso-width-relative:page;mso-height-relative:page;" filled="f" stroked="t" coordsize="21600,21600" o:gfxdata="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l53up2gAAAAsBAAAP&#10;AAAAAAAAAAEAIAAAADgAAABkcnMvZG93bnJldi54bWxQSwECFAAUAAAACACHTuJA2Lzr0AACAAC3&#10;AwAADgAAAAAAAAABACAAAAA/AQAAZHJzL2Uyb0RvYy54bWxQSwUGAAAAAAYABgBZAQAAsQ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3760470</wp:posOffset>
                </wp:positionH>
                <wp:positionV relativeFrom="paragraph">
                  <wp:posOffset>5620385</wp:posOffset>
                </wp:positionV>
                <wp:extent cx="2296160" cy="3175"/>
                <wp:effectExtent l="0" t="0" r="0" b="0"/>
                <wp:wrapNone/>
                <wp:docPr id="97" name="直接连接符 97"/>
                <wp:cNvGraphicFramePr/>
                <a:graphic xmlns:a="http://schemas.openxmlformats.org/drawingml/2006/main">
                  <a:graphicData uri="http://schemas.microsoft.com/office/word/2010/wordprocessingShape">
                    <wps:wsp>
                      <wps:cNvCnPr>
                        <a:stCxn id="22" idx="3"/>
                      </wps:cNvCnPr>
                      <wps:spPr>
                        <a:xfrm flipV="true">
                          <a:off x="4903470" y="7292340"/>
                          <a:ext cx="2296160" cy="3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96.1pt;margin-top:442.55pt;height:0.25pt;width:180.8pt;z-index:251730944;mso-width-relative:page;mso-height-relative:page;" filled="f" stroked="t" coordsize="21600,21600" o:gfxdata="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w49942gAAAAsBAAAPAAAAAAAAAAEA&#10;IAAAADgAAABkcnMvZG93bnJldi54bWxQSwECFAAUAAAACACHTuJAip+xzfcBAACoAwAADgAAAAAA&#10;AAABACAAAAA/AQAAZHJzL2Uyb0RvYy54bWxQSwUGAAAAAAYABgBZAQAAqAUAAAAA&#10;">
                <v:fill on="f" focussize="0,0"/>
                <v:stroke weight="0.5pt" color="#5B9BD5 [3204]" miterlimit="8" joinstyle="miter"/>
                <v:imagedata o:title=""/>
                <o:lock v:ext="edit" aspectratio="f"/>
              </v:lin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4674870</wp:posOffset>
                </wp:positionH>
                <wp:positionV relativeFrom="paragraph">
                  <wp:posOffset>5349240</wp:posOffset>
                </wp:positionV>
                <wp:extent cx="238760" cy="285115"/>
                <wp:effectExtent l="6350" t="6350" r="21590" b="13335"/>
                <wp:wrapNone/>
                <wp:docPr id="96" name="矩形 96"/>
                <wp:cNvGraphicFramePr/>
                <a:graphic xmlns:a="http://schemas.openxmlformats.org/drawingml/2006/main">
                  <a:graphicData uri="http://schemas.microsoft.com/office/word/2010/wordprocessingShape">
                    <wps:wsp>
                      <wps:cNvSpPr/>
                      <wps:spPr>
                        <a:xfrm>
                          <a:off x="0" y="0"/>
                          <a:ext cx="238760" cy="285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仿宋_GB2312"/>
                                <w:sz w:val="21"/>
                                <w:szCs w:val="21"/>
                                <w:lang w:eastAsia="zh-CN"/>
                              </w:rPr>
                            </w:pPr>
                            <w:r>
                              <w:rPr>
                                <w:rFonts w:hint="eastAsia"/>
                                <w:sz w:val="21"/>
                                <w:szCs w:val="21"/>
                                <w:lang w:eastAsia="zh-CN"/>
                              </w:rPr>
                              <w:t>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68.1pt;margin-top:421.2pt;height:22.45pt;width:18.8pt;z-index:251729920;v-text-anchor:middle;mso-width-relative:page;mso-height-relative:page;" fillcolor="#5B9BD5 [3204]" filled="t" stroked="t" coordsize="21600,21600" o:gfxdata="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T9jgrd0A&#10;AAALAQAADwAAAAAAAAABACAAAAA4AAAAZHJzL2Rvd25yZXYueG1sUEsBAhQAFAAAAAgAh07iQEd3&#10;1Nh2AgAA4gQAAA4AAAAAAAAAAQAgAAAAQgEAAGRycy9lMm9Eb2MueG1sUEsFBgAAAAAGAAYAWQEA&#10;ACoGAAAAAA==&#10;">
                <v:fill on="t" focussize="0,0"/>
                <v:stroke weight="1pt" color="#41719C [3204]" miterlimit="8" joinstyle="miter"/>
                <v:imagedata o:title=""/>
                <o:lock v:ext="edit" aspectratio="f"/>
                <v:textbox>
                  <w:txbxContent>
                    <w:p>
                      <w:pPr>
                        <w:jc w:val="center"/>
                        <w:rPr>
                          <w:rFonts w:hint="eastAsia" w:eastAsia="仿宋_GB2312"/>
                          <w:sz w:val="21"/>
                          <w:szCs w:val="21"/>
                          <w:lang w:eastAsia="zh-CN"/>
                        </w:rPr>
                      </w:pPr>
                      <w:r>
                        <w:rPr>
                          <w:rFonts w:hint="eastAsia"/>
                          <w:sz w:val="21"/>
                          <w:szCs w:val="21"/>
                          <w:lang w:eastAsia="zh-CN"/>
                        </w:rPr>
                        <w:t>否</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sz w:val="32"/>
        </w:rPr>
        <mc:AlternateContent>
          <mc:Choice Requires="wps">
            <w:drawing>
              <wp:anchor distT="0" distB="0" distL="114300" distR="114300" simplePos="0" relativeHeight="251682816" behindDoc="0" locked="0" layoutInCell="1" allowOverlap="1">
                <wp:simplePos x="0" y="0"/>
                <wp:positionH relativeFrom="column">
                  <wp:posOffset>1379855</wp:posOffset>
                </wp:positionH>
                <wp:positionV relativeFrom="paragraph">
                  <wp:posOffset>5881370</wp:posOffset>
                </wp:positionV>
                <wp:extent cx="2152650" cy="14605"/>
                <wp:effectExtent l="0" t="48260" r="0" b="51435"/>
                <wp:wrapNone/>
                <wp:docPr id="30" name="直接箭头连接符 30"/>
                <wp:cNvGraphicFramePr/>
                <a:graphic xmlns:a="http://schemas.openxmlformats.org/drawingml/2006/main">
                  <a:graphicData uri="http://schemas.microsoft.com/office/word/2010/wordprocessingShape">
                    <wps:wsp>
                      <wps:cNvCnPr/>
                      <wps:spPr>
                        <a:xfrm flipV="true">
                          <a:off x="2503805" y="7952740"/>
                          <a:ext cx="2152650" cy="14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8.65pt;margin-top:463.1pt;height:1.15pt;width:169.5pt;z-index:251682816;mso-width-relative:page;mso-height-relative:page;" filled="f" stroked="t" coordsize="21600,21600" o:gfxdata="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fKemk2QAA&#10;AAsBAAAPAAAAAAAAAAEAIAAAADgAAABkcnMvZG93bnJldi54bWxQSwECFAAUAAAACACHTuJAvUqT&#10;nAcCAACvAwAADgAAAAAAAAABACAAAAA+AQAAZHJzL2Uyb0RvYy54bWxQSwUGAAAAAAYABgBZAQAA&#10;twUAAAAA&#10;">
                <v:fill on="f" focussize="0,0"/>
                <v:stroke weight="0.5pt" color="#5B9BD5 [3204]" miterlimit="8" joinstyle="miter" endarrow="open"/>
                <v:imagedata o:title=""/>
                <o:lock v:ext="edit" aspectratio="f"/>
              </v:shape>
            </w:pict>
          </mc:Fallback>
        </mc:AlternateContent>
      </w:r>
    </w:p>
    <w:sectPr>
      <w:footerReference r:id="rId3" w:type="default"/>
      <w:pgSz w:w="11906" w:h="16838"/>
      <w:pgMar w:top="2098" w:right="1417" w:bottom="1984" w:left="1474"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j0+w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BI9PsBwCAAArBAAADgAAAAAAAAABACAAAAA1AQAAZHJzL2Uyb0RvYy54bWxQSwUG&#10;AAAAAAYABgBZAQAAwwU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2I0YzE1ZmMyNGZkNDJmZjhmZmMxYTIyOTdkZmMifQ=="/>
  </w:docVars>
  <w:rsids>
    <w:rsidRoot w:val="37CC410F"/>
    <w:rsid w:val="1E6F4CBA"/>
    <w:rsid w:val="27644ACD"/>
    <w:rsid w:val="29E2600E"/>
    <w:rsid w:val="2A87A18D"/>
    <w:rsid w:val="2D9F34AE"/>
    <w:rsid w:val="2DDE52B0"/>
    <w:rsid w:val="2FEB9C4D"/>
    <w:rsid w:val="2FEFF2D6"/>
    <w:rsid w:val="33397CA1"/>
    <w:rsid w:val="3375FF5B"/>
    <w:rsid w:val="36E72FE9"/>
    <w:rsid w:val="37BF7FF6"/>
    <w:rsid w:val="37CC410F"/>
    <w:rsid w:val="3B7F91D3"/>
    <w:rsid w:val="3BF9773B"/>
    <w:rsid w:val="3D373544"/>
    <w:rsid w:val="3EAD1CD6"/>
    <w:rsid w:val="3EFFDC1C"/>
    <w:rsid w:val="3F7B1ECC"/>
    <w:rsid w:val="3FE3DC68"/>
    <w:rsid w:val="3FECA17B"/>
    <w:rsid w:val="3FF534EE"/>
    <w:rsid w:val="3FFA123F"/>
    <w:rsid w:val="42C721BB"/>
    <w:rsid w:val="4B7E5ECE"/>
    <w:rsid w:val="4BB3E243"/>
    <w:rsid w:val="4D0B7F43"/>
    <w:rsid w:val="551F1B44"/>
    <w:rsid w:val="57EF1686"/>
    <w:rsid w:val="57F7746B"/>
    <w:rsid w:val="5B8B9EFA"/>
    <w:rsid w:val="5BFFB701"/>
    <w:rsid w:val="5D7E0B43"/>
    <w:rsid w:val="5DFA93AC"/>
    <w:rsid w:val="5DFEA024"/>
    <w:rsid w:val="5EDF13D2"/>
    <w:rsid w:val="5EEFE1E2"/>
    <w:rsid w:val="5FF75A0A"/>
    <w:rsid w:val="63EE8602"/>
    <w:rsid w:val="67FBEBA6"/>
    <w:rsid w:val="6BFBC51E"/>
    <w:rsid w:val="6CDD802A"/>
    <w:rsid w:val="6D7F7560"/>
    <w:rsid w:val="6D7FC9FA"/>
    <w:rsid w:val="6DE92FDB"/>
    <w:rsid w:val="6FDA077D"/>
    <w:rsid w:val="6FFC0CD2"/>
    <w:rsid w:val="72DF2251"/>
    <w:rsid w:val="763B7E84"/>
    <w:rsid w:val="771C1EF2"/>
    <w:rsid w:val="77CE5FFC"/>
    <w:rsid w:val="77DBBD08"/>
    <w:rsid w:val="77F2A770"/>
    <w:rsid w:val="77FEA77A"/>
    <w:rsid w:val="78FF0F50"/>
    <w:rsid w:val="7A7E87FE"/>
    <w:rsid w:val="7AB7397A"/>
    <w:rsid w:val="7ABFAB11"/>
    <w:rsid w:val="7BE9D63F"/>
    <w:rsid w:val="7D37799D"/>
    <w:rsid w:val="7D75949C"/>
    <w:rsid w:val="7D7D75C9"/>
    <w:rsid w:val="7DD32631"/>
    <w:rsid w:val="7DD7CB6F"/>
    <w:rsid w:val="7DF1015B"/>
    <w:rsid w:val="7E6BC30A"/>
    <w:rsid w:val="7E9FAF3D"/>
    <w:rsid w:val="7EBFC860"/>
    <w:rsid w:val="7EDBBF13"/>
    <w:rsid w:val="7F3A9D05"/>
    <w:rsid w:val="7F7637F1"/>
    <w:rsid w:val="7F7990F6"/>
    <w:rsid w:val="7F7CCCB3"/>
    <w:rsid w:val="7F9BBF9C"/>
    <w:rsid w:val="7FB79384"/>
    <w:rsid w:val="7FCF7423"/>
    <w:rsid w:val="7FECA22B"/>
    <w:rsid w:val="7FF10D57"/>
    <w:rsid w:val="7FFF0537"/>
    <w:rsid w:val="7FFF17F8"/>
    <w:rsid w:val="7FFF94A3"/>
    <w:rsid w:val="7FFFA480"/>
    <w:rsid w:val="85FE4EAA"/>
    <w:rsid w:val="92FBA7B6"/>
    <w:rsid w:val="94B45018"/>
    <w:rsid w:val="97AA0087"/>
    <w:rsid w:val="9DAB9876"/>
    <w:rsid w:val="9EBDBAFC"/>
    <w:rsid w:val="9ECD64F1"/>
    <w:rsid w:val="9F7F3697"/>
    <w:rsid w:val="9FEF6953"/>
    <w:rsid w:val="AA9C292A"/>
    <w:rsid w:val="B2FBE0AD"/>
    <w:rsid w:val="B4DF4DB2"/>
    <w:rsid w:val="B57F6FBB"/>
    <w:rsid w:val="B62B6839"/>
    <w:rsid w:val="B77F3EF5"/>
    <w:rsid w:val="B7ED09F5"/>
    <w:rsid w:val="BAF3E787"/>
    <w:rsid w:val="BB6F7436"/>
    <w:rsid w:val="BB7BCE4B"/>
    <w:rsid w:val="BBB6FEED"/>
    <w:rsid w:val="BBF920AA"/>
    <w:rsid w:val="BF061947"/>
    <w:rsid w:val="BF6F6047"/>
    <w:rsid w:val="D2F68E67"/>
    <w:rsid w:val="D74F3B90"/>
    <w:rsid w:val="D8DBF3F6"/>
    <w:rsid w:val="DAFE8BBD"/>
    <w:rsid w:val="DBFA79E4"/>
    <w:rsid w:val="DCEF3E33"/>
    <w:rsid w:val="DD9B7AC2"/>
    <w:rsid w:val="DDEBDDF7"/>
    <w:rsid w:val="DEF5E7DE"/>
    <w:rsid w:val="DEFF7BF5"/>
    <w:rsid w:val="DF3E843C"/>
    <w:rsid w:val="DF7D621A"/>
    <w:rsid w:val="DF7E19AC"/>
    <w:rsid w:val="DFCEB11E"/>
    <w:rsid w:val="DFDFA0A2"/>
    <w:rsid w:val="DFE54CFF"/>
    <w:rsid w:val="DFFA7B6A"/>
    <w:rsid w:val="E2F70138"/>
    <w:rsid w:val="E7EDFAAE"/>
    <w:rsid w:val="EBB09D97"/>
    <w:rsid w:val="EC5BF580"/>
    <w:rsid w:val="ECEE1C5E"/>
    <w:rsid w:val="ED5716F7"/>
    <w:rsid w:val="EEF73CB6"/>
    <w:rsid w:val="EFEA6F57"/>
    <w:rsid w:val="F6BBF2CA"/>
    <w:rsid w:val="F75FF603"/>
    <w:rsid w:val="F7B5F007"/>
    <w:rsid w:val="F7F84346"/>
    <w:rsid w:val="F9FFC526"/>
    <w:rsid w:val="FADF36E1"/>
    <w:rsid w:val="FB6DB248"/>
    <w:rsid w:val="FB77795A"/>
    <w:rsid w:val="FBF388ED"/>
    <w:rsid w:val="FBFC4044"/>
    <w:rsid w:val="FCBF4780"/>
    <w:rsid w:val="FCBF8F2C"/>
    <w:rsid w:val="FCFC3F9A"/>
    <w:rsid w:val="FCFF89C6"/>
    <w:rsid w:val="FD77E157"/>
    <w:rsid w:val="FDDD6415"/>
    <w:rsid w:val="FE5FE8A4"/>
    <w:rsid w:val="FE9D18A0"/>
    <w:rsid w:val="FEF7A482"/>
    <w:rsid w:val="FEF7E895"/>
    <w:rsid w:val="FF2DC53D"/>
    <w:rsid w:val="FF7F3EC1"/>
    <w:rsid w:val="FFBBD5C5"/>
    <w:rsid w:val="FFD76A5D"/>
    <w:rsid w:val="FFEB5F83"/>
    <w:rsid w:val="FFFB1B82"/>
    <w:rsid w:val="FFFD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9"/>
    <w:pPr>
      <w:keepNext/>
      <w:keepLines/>
      <w:spacing w:line="578" w:lineRule="auto"/>
      <w:outlineLvl w:val="0"/>
    </w:pPr>
    <w:rPr>
      <w:rFonts w:eastAsia="黑体"/>
      <w:bCs/>
      <w:color w:val="auto"/>
      <w:kern w:val="44"/>
      <w:szCs w:val="44"/>
    </w:rPr>
  </w:style>
  <w:style w:type="paragraph" w:styleId="4">
    <w:name w:val="heading 2"/>
    <w:basedOn w:val="3"/>
    <w:next w:val="1"/>
    <w:unhideWhenUsed/>
    <w:qFormat/>
    <w:uiPriority w:val="9"/>
    <w:pPr>
      <w:keepNext/>
      <w:keepLines/>
      <w:spacing w:line="416" w:lineRule="auto"/>
      <w:outlineLvl w:val="1"/>
    </w:pPr>
    <w:rPr>
      <w:rFonts w:ascii="Cambria" w:hAnsi="Cambria" w:eastAsia="楷体_GB2312" w:cs="黑体"/>
      <w:b/>
      <w:bCs/>
      <w:color w:val="auto"/>
      <w:szCs w:val="32"/>
    </w:rPr>
  </w:style>
  <w:style w:type="paragraph" w:styleId="5">
    <w:name w:val="heading 3"/>
    <w:basedOn w:val="3"/>
    <w:next w:val="1"/>
    <w:unhideWhenUsed/>
    <w:qFormat/>
    <w:uiPriority w:val="9"/>
    <w:pPr>
      <w:keepNext/>
      <w:keepLines/>
      <w:spacing w:line="416" w:lineRule="auto"/>
      <w:outlineLvl w:val="2"/>
    </w:pPr>
    <w:rPr>
      <w:b/>
      <w:bCs/>
      <w:color w:val="auto"/>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0" w:firstLineChars="200"/>
    </w:pPr>
    <w:rPr>
      <w:color w:val="FF6600"/>
    </w:rPr>
  </w:style>
  <w:style w:type="paragraph" w:styleId="6">
    <w:name w:val="Body Text Indent 2"/>
    <w:basedOn w:val="1"/>
    <w:qFormat/>
    <w:uiPriority w:val="0"/>
    <w:pPr>
      <w:spacing w:after="120" w:line="480" w:lineRule="auto"/>
      <w:ind w:left="420" w:leftChars="200"/>
    </w:pPr>
    <w:rPr>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d7eb0e9-d634-4615-ab1c-e20d08bc3194}"/>
        <w:style w:val=""/>
        <w:category>
          <w:name w:val="常规"/>
          <w:gallery w:val="placeholder"/>
        </w:category>
        <w:types>
          <w:type w:val="bbPlcHdr"/>
        </w:types>
        <w:behaviors>
          <w:behavior w:val="content"/>
        </w:behaviors>
        <w:description w:val=""/>
        <w:guid w:val="{ed7eb0e9-d634-4615-ab1c-e20d08bc3194}"/>
      </w:docPartPr>
      <w:docPartBody>
        <w:p>
          <w:r>
            <w:rPr>
              <w:color w:val="808080"/>
            </w:rPr>
            <w:t>单击此处输入文字。</w:t>
          </w:r>
        </w:p>
      </w:docPartBody>
    </w:docPart>
    <w:docPart>
      <w:docPartPr>
        <w:name w:val="{e529e9b2-c4dc-4728-b0be-6b37c49b0744}"/>
        <w:style w:val=""/>
        <w:category>
          <w:name w:val="常规"/>
          <w:gallery w:val="placeholder"/>
        </w:category>
        <w:types>
          <w:type w:val="bbPlcHdr"/>
        </w:types>
        <w:behaviors>
          <w:behavior w:val="content"/>
        </w:behaviors>
        <w:description w:val=""/>
        <w:guid w:val="{e529e9b2-c4dc-4728-b0be-6b37c49b0744}"/>
      </w:docPartPr>
      <w:docPartBody>
        <w:p>
          <w:r>
            <w:rPr>
              <w:color w:val="808080"/>
            </w:rPr>
            <w:t>单击此处输入文字。</w:t>
          </w:r>
        </w:p>
      </w:docPartBody>
    </w:docPart>
    <w:docPart>
      <w:docPartPr>
        <w:name w:val="{8469326d-7a88-487c-82db-7e622816bd53}"/>
        <w:style w:val=""/>
        <w:category>
          <w:name w:val="常规"/>
          <w:gallery w:val="placeholder"/>
        </w:category>
        <w:types>
          <w:type w:val="bbPlcHdr"/>
        </w:types>
        <w:behaviors>
          <w:behavior w:val="content"/>
        </w:behaviors>
        <w:description w:val=""/>
        <w:guid w:val="{8469326d-7a88-487c-82db-7e622816bd53}"/>
      </w:docPartPr>
      <w:docPartBody>
        <w:p>
          <w:r>
            <w:rPr>
              <w:color w:val="808080"/>
            </w:rPr>
            <w:t>单击此处输入文字。</w:t>
          </w:r>
        </w:p>
      </w:docPartBody>
    </w:docPart>
    <w:docPart>
      <w:docPartPr>
        <w:name w:val="{626d7057-53d9-467f-b25b-9abd4deeb5f5}"/>
        <w:style w:val=""/>
        <w:category>
          <w:name w:val="常规"/>
          <w:gallery w:val="placeholder"/>
        </w:category>
        <w:types>
          <w:type w:val="bbPlcHdr"/>
        </w:types>
        <w:behaviors>
          <w:behavior w:val="content"/>
        </w:behaviors>
        <w:description w:val=""/>
        <w:guid w:val="{626d7057-53d9-467f-b25b-9abd4deeb5f5}"/>
      </w:docPartPr>
      <w:docPartBody>
        <w:p>
          <w:r>
            <w:rPr>
              <w:color w:val="808080"/>
            </w:rPr>
            <w:t>单击此处输入文字。</w:t>
          </w:r>
        </w:p>
      </w:docPartBody>
    </w:docPart>
    <w:docPart>
      <w:docPartPr>
        <w:name w:val="{05ab7ccc-12b0-4ab6-99cc-7a7e2cde6b4c}"/>
        <w:style w:val=""/>
        <w:category>
          <w:name w:val="常规"/>
          <w:gallery w:val="placeholder"/>
        </w:category>
        <w:types>
          <w:type w:val="bbPlcHdr"/>
        </w:types>
        <w:behaviors>
          <w:behavior w:val="content"/>
        </w:behaviors>
        <w:description w:val=""/>
        <w:guid w:val="{05ab7ccc-12b0-4ab6-99cc-7a7e2cde6b4c}"/>
      </w:docPartPr>
      <w:docPartBody>
        <w:p>
          <w:r>
            <w:rPr>
              <w:color w:val="808080"/>
            </w:rPr>
            <w:t>单击此处输入文字。</w:t>
          </w:r>
        </w:p>
      </w:docPartBody>
    </w:docPart>
    <w:docPart>
      <w:docPartPr>
        <w:name w:val="{c56a7630-0659-4b55-926a-13a3514c565d}"/>
        <w:style w:val=""/>
        <w:category>
          <w:name w:val="常规"/>
          <w:gallery w:val="placeholder"/>
        </w:category>
        <w:types>
          <w:type w:val="bbPlcHdr"/>
        </w:types>
        <w:behaviors>
          <w:behavior w:val="content"/>
        </w:behaviors>
        <w:description w:val=""/>
        <w:guid w:val="{c56a7630-0659-4b55-926a-13a3514c565d}"/>
      </w:docPartPr>
      <w:docPartBody>
        <w:p>
          <w:r>
            <w:rPr>
              <w:color w:val="808080"/>
            </w:rPr>
            <w:t>单击此处输入文字。</w:t>
          </w:r>
        </w:p>
      </w:docPartBody>
    </w:docPart>
    <w:docPart>
      <w:docPartPr>
        <w:name w:val="{612583ad-04a0-4e5a-8b9f-9c0af27c8242}"/>
        <w:style w:val=""/>
        <w:category>
          <w:name w:val="常规"/>
          <w:gallery w:val="placeholder"/>
        </w:category>
        <w:types>
          <w:type w:val="bbPlcHdr"/>
        </w:types>
        <w:behaviors>
          <w:behavior w:val="content"/>
        </w:behaviors>
        <w:description w:val=""/>
        <w:guid w:val="{612583ad-04a0-4e5a-8b9f-9c0af27c8242}"/>
      </w:docPartPr>
      <w:docPartBody>
        <w:p>
          <w:r>
            <w:rPr>
              <w:color w:val="808080"/>
            </w:rPr>
            <w:t>单击此处输入文字。</w:t>
          </w:r>
        </w:p>
      </w:docPartBody>
    </w:docPart>
    <w:docPart>
      <w:docPartPr>
        <w:name w:val="{d91ed9f5-f7f0-4c15-9fcd-47cf25f3de90}"/>
        <w:style w:val=""/>
        <w:category>
          <w:name w:val="常规"/>
          <w:gallery w:val="placeholder"/>
        </w:category>
        <w:types>
          <w:type w:val="bbPlcHdr"/>
        </w:types>
        <w:behaviors>
          <w:behavior w:val="content"/>
        </w:behaviors>
        <w:description w:val=""/>
        <w:guid w:val="{d91ed9f5-f7f0-4c15-9fcd-47cf25f3de90}"/>
      </w:docPartPr>
      <w:docPartBody>
        <w:p>
          <w:r>
            <w:rPr>
              <w:color w:val="808080"/>
            </w:rPr>
            <w:t>单击此处输入文字。</w:t>
          </w:r>
        </w:p>
      </w:docPartBody>
    </w:docPart>
    <w:docPart>
      <w:docPartPr>
        <w:name w:val="{c89a59ff-f417-4e81-9e52-ffc218c69127}"/>
        <w:style w:val=""/>
        <w:category>
          <w:name w:val="常规"/>
          <w:gallery w:val="placeholder"/>
        </w:category>
        <w:types>
          <w:type w:val="bbPlcHdr"/>
        </w:types>
        <w:behaviors>
          <w:behavior w:val="content"/>
        </w:behaviors>
        <w:description w:val=""/>
        <w:guid w:val="{c89a59ff-f417-4e81-9e52-ffc218c69127}"/>
      </w:docPartPr>
      <w:docPartBody>
        <w:p>
          <w:r>
            <w:rPr>
              <w:color w:val="808080"/>
            </w:rPr>
            <w:t>单击此处输入文字。</w:t>
          </w:r>
        </w:p>
      </w:docPartBody>
    </w:docPart>
    <w:docPart>
      <w:docPartPr>
        <w:name w:val="{7fcbfbb0-37f1-4964-a763-6d38b386150b}"/>
        <w:style w:val=""/>
        <w:category>
          <w:name w:val="常规"/>
          <w:gallery w:val="placeholder"/>
        </w:category>
        <w:types>
          <w:type w:val="bbPlcHdr"/>
        </w:types>
        <w:behaviors>
          <w:behavior w:val="content"/>
        </w:behaviors>
        <w:description w:val=""/>
        <w:guid w:val="{7fcbfbb0-37f1-4964-a763-6d38b386150b}"/>
      </w:docPartPr>
      <w:docPartBody>
        <w:p>
          <w:r>
            <w:rPr>
              <w:color w:val="808080"/>
            </w:rPr>
            <w:t>单击此处输入文字。</w:t>
          </w:r>
        </w:p>
      </w:docPartBody>
    </w:docPart>
    <w:docPart>
      <w:docPartPr>
        <w:name w:val="{2054f829-3f3b-46a1-9131-699e8ac86971}"/>
        <w:style w:val=""/>
        <w:category>
          <w:name w:val="常规"/>
          <w:gallery w:val="placeholder"/>
        </w:category>
        <w:types>
          <w:type w:val="bbPlcHdr"/>
        </w:types>
        <w:behaviors>
          <w:behavior w:val="content"/>
        </w:behaviors>
        <w:description w:val=""/>
        <w:guid w:val="{2054f829-3f3b-46a1-9131-699e8ac86971}"/>
      </w:docPartPr>
      <w:docPartBody>
        <w:p>
          <w:r>
            <w:rPr>
              <w:color w:val="808080"/>
            </w:rPr>
            <w:t>单击此处输入文字。</w:t>
          </w:r>
        </w:p>
      </w:docPartBody>
    </w:docPart>
    <w:docPart>
      <w:docPartPr>
        <w:name w:val="{6f7c6304-ddf8-41da-a192-12fc08137fb2}"/>
        <w:style w:val=""/>
        <w:category>
          <w:name w:val="常规"/>
          <w:gallery w:val="placeholder"/>
        </w:category>
        <w:types>
          <w:type w:val="bbPlcHdr"/>
        </w:types>
        <w:behaviors>
          <w:behavior w:val="content"/>
        </w:behaviors>
        <w:description w:val=""/>
        <w:guid w:val="{6f7c6304-ddf8-41da-a192-12fc08137fb2}"/>
      </w:docPartPr>
      <w:docPartBody>
        <w:p>
          <w:r>
            <w:rPr>
              <w:color w:val="808080"/>
            </w:rPr>
            <w:t>单击此处输入文字。</w:t>
          </w:r>
        </w:p>
      </w:docPartBody>
    </w:docPart>
    <w:docPart>
      <w:docPartPr>
        <w:name w:val="{ef1e31be-5276-4b3c-b870-2e15285197c8}"/>
        <w:style w:val=""/>
        <w:category>
          <w:name w:val="常规"/>
          <w:gallery w:val="placeholder"/>
        </w:category>
        <w:types>
          <w:type w:val="bbPlcHdr"/>
        </w:types>
        <w:behaviors>
          <w:behavior w:val="content"/>
        </w:behaviors>
        <w:description w:val=""/>
        <w:guid w:val="{ef1e31be-5276-4b3c-b870-2e15285197c8}"/>
      </w:docPartPr>
      <w:docPartBody>
        <w:p>
          <w:r>
            <w:rPr>
              <w:color w:val="808080"/>
            </w:rPr>
            <w:t>单击此处输入文字。</w:t>
          </w:r>
        </w:p>
      </w:docPartBody>
    </w:docPart>
    <w:docPart>
      <w:docPartPr>
        <w:name w:val="{6fa137e0-1640-4839-b740-b4a9c5e48bfe}"/>
        <w:style w:val=""/>
        <w:category>
          <w:name w:val="常规"/>
          <w:gallery w:val="placeholder"/>
        </w:category>
        <w:types>
          <w:type w:val="bbPlcHdr"/>
        </w:types>
        <w:behaviors>
          <w:behavior w:val="content"/>
        </w:behaviors>
        <w:description w:val=""/>
        <w:guid w:val="{6fa137e0-1640-4839-b740-b4a9c5e48bfe}"/>
      </w:docPartPr>
      <w:docPartBody>
        <w:p>
          <w:r>
            <w:rPr>
              <w:color w:val="808080"/>
            </w:rPr>
            <w:t>单击此处输入文字。</w:t>
          </w:r>
        </w:p>
      </w:docPartBody>
    </w:docPart>
    <w:docPart>
      <w:docPartPr>
        <w:name w:val="{99c22767-7250-483b-8dcd-48ff181e0a96}"/>
        <w:style w:val=""/>
        <w:category>
          <w:name w:val="常规"/>
          <w:gallery w:val="placeholder"/>
        </w:category>
        <w:types>
          <w:type w:val="bbPlcHdr"/>
        </w:types>
        <w:behaviors>
          <w:behavior w:val="content"/>
        </w:behaviors>
        <w:description w:val=""/>
        <w:guid w:val="{99c22767-7250-483b-8dcd-48ff181e0a96}"/>
      </w:docPartPr>
      <w:docPartBody>
        <w:p>
          <w:r>
            <w:rPr>
              <w:color w:val="808080"/>
            </w:rPr>
            <w:t>单击此处输入文字。</w:t>
          </w:r>
        </w:p>
      </w:docPartBody>
    </w:docPart>
    <w:docPart>
      <w:docPartPr>
        <w:name w:val="{2db69934-943e-4f79-a46b-a26e829e135a}"/>
        <w:style w:val=""/>
        <w:category>
          <w:name w:val="常规"/>
          <w:gallery w:val="placeholder"/>
        </w:category>
        <w:types>
          <w:type w:val="bbPlcHdr"/>
        </w:types>
        <w:behaviors>
          <w:behavior w:val="content"/>
        </w:behaviors>
        <w:description w:val=""/>
        <w:guid w:val="{2db69934-943e-4f79-a46b-a26e829e135a}"/>
      </w:docPartPr>
      <w:docPartBody>
        <w:p>
          <w:r>
            <w:rPr>
              <w:color w:val="808080"/>
            </w:rPr>
            <w:t>单击此处输入文字。</w:t>
          </w:r>
        </w:p>
      </w:docPartBody>
    </w:docPart>
    <w:docPart>
      <w:docPartPr>
        <w:name w:val="{b9a9018a-a017-46f3-a27e-e22529cb9d87}"/>
        <w:style w:val=""/>
        <w:category>
          <w:name w:val="常规"/>
          <w:gallery w:val="placeholder"/>
        </w:category>
        <w:types>
          <w:type w:val="bbPlcHdr"/>
        </w:types>
        <w:behaviors>
          <w:behavior w:val="content"/>
        </w:behaviors>
        <w:description w:val=""/>
        <w:guid w:val="{b9a9018a-a017-46f3-a27e-e22529cb9d87}"/>
      </w:docPartPr>
      <w:docPartBody>
        <w:p>
          <w:r>
            <w:rPr>
              <w:color w:val="808080"/>
            </w:rPr>
            <w:t>单击此处输入文字。</w:t>
          </w:r>
        </w:p>
      </w:docPartBody>
    </w:docPart>
    <w:docPart>
      <w:docPartPr>
        <w:name w:val="{e2d1624a-3b2f-4d7f-83af-7e17efd6df69}"/>
        <w:style w:val=""/>
        <w:category>
          <w:name w:val="常规"/>
          <w:gallery w:val="placeholder"/>
        </w:category>
        <w:types>
          <w:type w:val="bbPlcHdr"/>
        </w:types>
        <w:behaviors>
          <w:behavior w:val="content"/>
        </w:behaviors>
        <w:description w:val=""/>
        <w:guid w:val="{e2d1624a-3b2f-4d7f-83af-7e17efd6df69}"/>
      </w:docPartPr>
      <w:docPartBody>
        <w:p>
          <w:r>
            <w:rPr>
              <w:color w:val="808080"/>
            </w:rPr>
            <w:t>单击此处输入文字。</w:t>
          </w:r>
        </w:p>
      </w:docPartBody>
    </w:docPart>
    <w:docPart>
      <w:docPartPr>
        <w:name w:val="{899e3aae-1827-496f-bfa7-c5948778684d}"/>
        <w:style w:val=""/>
        <w:category>
          <w:name w:val="常规"/>
          <w:gallery w:val="placeholder"/>
        </w:category>
        <w:types>
          <w:type w:val="bbPlcHdr"/>
        </w:types>
        <w:behaviors>
          <w:behavior w:val="content"/>
        </w:behaviors>
        <w:description w:val=""/>
        <w:guid w:val="{899e3aae-1827-496f-bfa7-c5948778684d}"/>
      </w:docPartPr>
      <w:docPartBody>
        <w:p>
          <w:r>
            <w:rPr>
              <w:color w:val="808080"/>
            </w:rPr>
            <w:t>单击此处输入文字。</w:t>
          </w:r>
        </w:p>
      </w:docPartBody>
    </w:docPart>
    <w:docPart>
      <w:docPartPr>
        <w:name w:val="{6a04dcb2-770f-4c81-801e-9742ae1cb796}"/>
        <w:style w:val=""/>
        <w:category>
          <w:name w:val="常规"/>
          <w:gallery w:val="placeholder"/>
        </w:category>
        <w:types>
          <w:type w:val="bbPlcHdr"/>
        </w:types>
        <w:behaviors>
          <w:behavior w:val="content"/>
        </w:behaviors>
        <w:description w:val=""/>
        <w:guid w:val="{6a04dcb2-770f-4c81-801e-9742ae1cb796}"/>
      </w:docPartPr>
      <w:docPartBody>
        <w:p>
          <w:r>
            <w:rPr>
              <w:color w:val="808080"/>
            </w:rPr>
            <w:t>单击此处输入文字。</w:t>
          </w:r>
        </w:p>
      </w:docPartBody>
    </w:docPart>
    <w:docPart>
      <w:docPartPr>
        <w:name w:val="{9bb58128-7331-4259-9b52-86cb578babc4}"/>
        <w:style w:val=""/>
        <w:category>
          <w:name w:val="常规"/>
          <w:gallery w:val="placeholder"/>
        </w:category>
        <w:types>
          <w:type w:val="bbPlcHdr"/>
        </w:types>
        <w:behaviors>
          <w:behavior w:val="content"/>
        </w:behaviors>
        <w:description w:val=""/>
        <w:guid w:val="{9bb58128-7331-4259-9b52-86cb578babc4}"/>
      </w:docPartPr>
      <w:docPartBody>
        <w:p>
          <w:r>
            <w:rPr>
              <w:color w:val="808080"/>
            </w:rPr>
            <w:t>单击此处输入文字。</w:t>
          </w:r>
        </w:p>
      </w:docPartBody>
    </w:docPart>
    <w:docPart>
      <w:docPartPr>
        <w:name w:val="{ed56c989-b34d-44cf-a215-8372f4062a2e}"/>
        <w:style w:val=""/>
        <w:category>
          <w:name w:val="常规"/>
          <w:gallery w:val="placeholder"/>
        </w:category>
        <w:types>
          <w:type w:val="bbPlcHdr"/>
        </w:types>
        <w:behaviors>
          <w:behavior w:val="content"/>
        </w:behaviors>
        <w:description w:val=""/>
        <w:guid w:val="{ed56c989-b34d-44cf-a215-8372f4062a2e}"/>
      </w:docPartPr>
      <w:docPartBody>
        <w:p>
          <w:r>
            <w:rPr>
              <w:color w:val="808080"/>
            </w:rPr>
            <w:t>单击此处输入文字。</w:t>
          </w:r>
        </w:p>
      </w:docPartBody>
    </w:docPart>
    <w:docPart>
      <w:docPartPr>
        <w:name w:val="{c9442068-6260-4753-b1a0-429558a8afd0}"/>
        <w:style w:val=""/>
        <w:category>
          <w:name w:val="常规"/>
          <w:gallery w:val="placeholder"/>
        </w:category>
        <w:types>
          <w:type w:val="bbPlcHdr"/>
        </w:types>
        <w:behaviors>
          <w:behavior w:val="content"/>
        </w:behaviors>
        <w:description w:val=""/>
        <w:guid w:val="{c9442068-6260-4753-b1a0-429558a8afd0}"/>
      </w:docPartPr>
      <w:docPartBody>
        <w:p>
          <w:r>
            <w:rPr>
              <w:color w:val="808080"/>
            </w:rPr>
            <w:t>单击此处输入文字。</w:t>
          </w:r>
        </w:p>
      </w:docPartBody>
    </w:docPart>
    <w:docPart>
      <w:docPartPr>
        <w:name w:val="{6fc4b03e-791d-4da1-84c9-f161b8e71625}"/>
        <w:style w:val=""/>
        <w:category>
          <w:name w:val="常规"/>
          <w:gallery w:val="placeholder"/>
        </w:category>
        <w:types>
          <w:type w:val="bbPlcHdr"/>
        </w:types>
        <w:behaviors>
          <w:behavior w:val="content"/>
        </w:behaviors>
        <w:description w:val=""/>
        <w:guid w:val="{6fc4b03e-791d-4da1-84c9-f161b8e71625}"/>
      </w:docPartPr>
      <w:docPartBody>
        <w:p>
          <w:r>
            <w:rPr>
              <w:color w:val="808080"/>
            </w:rPr>
            <w:t>单击此处输入文字。</w:t>
          </w:r>
        </w:p>
      </w:docPartBody>
    </w:docPart>
    <w:docPart>
      <w:docPartPr>
        <w:name w:val="{159697af-1eea-47f5-9b25-7d69724d569d}"/>
        <w:style w:val=""/>
        <w:category>
          <w:name w:val="常规"/>
          <w:gallery w:val="placeholder"/>
        </w:category>
        <w:types>
          <w:type w:val="bbPlcHdr"/>
        </w:types>
        <w:behaviors>
          <w:behavior w:val="content"/>
        </w:behaviors>
        <w:description w:val=""/>
        <w:guid w:val="{159697af-1eea-47f5-9b25-7d69724d569d}"/>
      </w:docPartPr>
      <w:docPartBody>
        <w:p>
          <w:r>
            <w:rPr>
              <w:color w:val="808080"/>
            </w:rPr>
            <w:t>单击此处输入文字。</w:t>
          </w:r>
        </w:p>
      </w:docPartBody>
    </w:docPart>
    <w:docPart>
      <w:docPartPr>
        <w:name w:val="{5bd33743-9201-4aba-aa47-602f063bdd8e}"/>
        <w:style w:val=""/>
        <w:category>
          <w:name w:val="常规"/>
          <w:gallery w:val="placeholder"/>
        </w:category>
        <w:types>
          <w:type w:val="bbPlcHdr"/>
        </w:types>
        <w:behaviors>
          <w:behavior w:val="content"/>
        </w:behaviors>
        <w:description w:val=""/>
        <w:guid w:val="{5bd33743-9201-4aba-aa47-602f063bdd8e}"/>
      </w:docPartPr>
      <w:docPartBody>
        <w:p>
          <w:r>
            <w:rPr>
              <w:color w:val="808080"/>
            </w:rPr>
            <w:t>单击此处输入文字。</w:t>
          </w:r>
        </w:p>
      </w:docPartBody>
    </w:docPart>
    <w:docPart>
      <w:docPartPr>
        <w:name w:val="{8599bd79-765a-48d7-b8fe-65fdeec0021e}"/>
        <w:style w:val=""/>
        <w:category>
          <w:name w:val="常规"/>
          <w:gallery w:val="placeholder"/>
        </w:category>
        <w:types>
          <w:type w:val="bbPlcHdr"/>
        </w:types>
        <w:behaviors>
          <w:behavior w:val="content"/>
        </w:behaviors>
        <w:description w:val=""/>
        <w:guid w:val="{8599bd79-765a-48d7-b8fe-65fdeec0021e}"/>
      </w:docPartPr>
      <w:docPartBody>
        <w:p>
          <w:r>
            <w:rPr>
              <w:color w:val="808080"/>
            </w:rPr>
            <w:t>单击此处输入文字。</w:t>
          </w:r>
        </w:p>
      </w:docPartBody>
    </w:docPart>
    <w:docPart>
      <w:docPartPr>
        <w:name w:val="{aa27a88a-bc33-4342-813e-cae5bc6c6fd3}"/>
        <w:style w:val=""/>
        <w:category>
          <w:name w:val="常规"/>
          <w:gallery w:val="placeholder"/>
        </w:category>
        <w:types>
          <w:type w:val="bbPlcHdr"/>
        </w:types>
        <w:behaviors>
          <w:behavior w:val="content"/>
        </w:behaviors>
        <w:description w:val=""/>
        <w:guid w:val="{aa27a88a-bc33-4342-813e-cae5bc6c6fd3}"/>
      </w:docPartPr>
      <w:docPartBody>
        <w:p>
          <w:r>
            <w:rPr>
              <w:color w:val="808080"/>
            </w:rPr>
            <w:t>单击此处输入文字。</w:t>
          </w:r>
        </w:p>
      </w:docPartBody>
    </w:docPart>
    <w:docPart>
      <w:docPartPr>
        <w:name w:val="{12198e97-f2f2-4374-8028-e891d03d5dcd}"/>
        <w:style w:val=""/>
        <w:category>
          <w:name w:val="常规"/>
          <w:gallery w:val="placeholder"/>
        </w:category>
        <w:types>
          <w:type w:val="bbPlcHdr"/>
        </w:types>
        <w:behaviors>
          <w:behavior w:val="content"/>
        </w:behaviors>
        <w:description w:val=""/>
        <w:guid w:val="{12198e97-f2f2-4374-8028-e891d03d5dcd}"/>
      </w:docPartPr>
      <w:docPartBody>
        <w:p>
          <w:r>
            <w:rPr>
              <w:color w:val="808080"/>
            </w:rPr>
            <w:t>单击此处输入文字。</w:t>
          </w:r>
        </w:p>
      </w:docPartBody>
    </w:docPart>
    <w:docPart>
      <w:docPartPr>
        <w:name w:val="{70b6ed39-6aa2-4ec4-9aba-dcf3807b5f2a}"/>
        <w:style w:val=""/>
        <w:category>
          <w:name w:val="常规"/>
          <w:gallery w:val="placeholder"/>
        </w:category>
        <w:types>
          <w:type w:val="bbPlcHdr"/>
        </w:types>
        <w:behaviors>
          <w:behavior w:val="content"/>
        </w:behaviors>
        <w:description w:val=""/>
        <w:guid w:val="{70b6ed39-6aa2-4ec4-9aba-dcf3807b5f2a}"/>
      </w:docPartPr>
      <w:docPartBody>
        <w:p>
          <w:r>
            <w:rPr>
              <w:color w:val="808080"/>
            </w:rPr>
            <w:t>单击此处输入文字。</w:t>
          </w:r>
        </w:p>
      </w:docPartBody>
    </w:docPart>
    <w:docPart>
      <w:docPartPr>
        <w:name w:val="{e3a59c13-0cca-49fd-8aff-869c5fd6e35e}"/>
        <w:style w:val=""/>
        <w:category>
          <w:name w:val="常规"/>
          <w:gallery w:val="placeholder"/>
        </w:category>
        <w:types>
          <w:type w:val="bbPlcHdr"/>
        </w:types>
        <w:behaviors>
          <w:behavior w:val="content"/>
        </w:behaviors>
        <w:description w:val=""/>
        <w:guid w:val="{e3a59c13-0cca-49fd-8aff-869c5fd6e35e}"/>
      </w:docPartPr>
      <w:docPartBody>
        <w:p>
          <w:r>
            <w:rPr>
              <w:color w:val="808080"/>
            </w:rPr>
            <w:t>单击此处输入文字。</w:t>
          </w:r>
        </w:p>
      </w:docPartBody>
    </w:docPart>
    <w:docPart>
      <w:docPartPr>
        <w:name w:val="{026b6389-2651-4d9c-bc1f-601276a7b7e1}"/>
        <w:style w:val=""/>
        <w:category>
          <w:name w:val="常规"/>
          <w:gallery w:val="placeholder"/>
        </w:category>
        <w:types>
          <w:type w:val="bbPlcHdr"/>
        </w:types>
        <w:behaviors>
          <w:behavior w:val="content"/>
        </w:behaviors>
        <w:description w:val=""/>
        <w:guid w:val="{026b6389-2651-4d9c-bc1f-601276a7b7e1}"/>
      </w:docPartPr>
      <w:docPartBody>
        <w:p>
          <w:r>
            <w:rPr>
              <w:color w:val="808080"/>
            </w:rPr>
            <w:t>单击此处输入文字。</w:t>
          </w:r>
        </w:p>
      </w:docPartBody>
    </w:docPart>
    <w:docPart>
      <w:docPartPr>
        <w:name w:val="{37c91b77-7913-4320-bcc6-a04356257105}"/>
        <w:style w:val=""/>
        <w:category>
          <w:name w:val="常规"/>
          <w:gallery w:val="placeholder"/>
        </w:category>
        <w:types>
          <w:type w:val="bbPlcHdr"/>
        </w:types>
        <w:behaviors>
          <w:behavior w:val="content"/>
        </w:behaviors>
        <w:description w:val=""/>
        <w:guid w:val="{37c91b77-7913-4320-bcc6-a04356257105}"/>
      </w:docPartPr>
      <w:docPartBody>
        <w:p>
          <w:r>
            <w:rPr>
              <w:color w:val="808080"/>
            </w:rPr>
            <w:t>单击此处输入文字。</w:t>
          </w:r>
        </w:p>
      </w:docPartBody>
    </w:docPart>
    <w:docPart>
      <w:docPartPr>
        <w:name w:val="{cbe37282-bf1b-4581-bf2a-23f79aa22325}"/>
        <w:style w:val=""/>
        <w:category>
          <w:name w:val="常规"/>
          <w:gallery w:val="placeholder"/>
        </w:category>
        <w:types>
          <w:type w:val="bbPlcHdr"/>
        </w:types>
        <w:behaviors>
          <w:behavior w:val="content"/>
        </w:behaviors>
        <w:description w:val=""/>
        <w:guid w:val="{cbe37282-bf1b-4581-bf2a-23f79aa22325}"/>
      </w:docPartPr>
      <w:docPartBody>
        <w:p>
          <w:r>
            <w:rPr>
              <w:color w:val="808080"/>
            </w:rPr>
            <w:t>单击此处输入文字。</w:t>
          </w:r>
        </w:p>
      </w:docPartBody>
    </w:docPart>
    <w:docPart>
      <w:docPartPr>
        <w:name w:val="{e9b894fa-e5d1-4858-91cb-1122adecc1a8}"/>
        <w:style w:val=""/>
        <w:category>
          <w:name w:val="常规"/>
          <w:gallery w:val="placeholder"/>
        </w:category>
        <w:types>
          <w:type w:val="bbPlcHdr"/>
        </w:types>
        <w:behaviors>
          <w:behavior w:val="content"/>
        </w:behaviors>
        <w:description w:val=""/>
        <w:guid w:val="{e9b894fa-e5d1-4858-91cb-1122adecc1a8}"/>
      </w:docPartPr>
      <w:docPartBody>
        <w:p>
          <w:r>
            <w:rPr>
              <w:color w:val="808080"/>
            </w:rPr>
            <w:t>单击此处输入文字。</w:t>
          </w:r>
        </w:p>
      </w:docPartBody>
    </w:docPart>
    <w:docPart>
      <w:docPartPr>
        <w:name w:val="{d7817f56-9e21-42e2-a516-4bb6b1a7968a}"/>
        <w:style w:val=""/>
        <w:category>
          <w:name w:val="常规"/>
          <w:gallery w:val="placeholder"/>
        </w:category>
        <w:types>
          <w:type w:val="bbPlcHdr"/>
        </w:types>
        <w:behaviors>
          <w:behavior w:val="content"/>
        </w:behaviors>
        <w:description w:val=""/>
        <w:guid w:val="{d7817f56-9e21-42e2-a516-4bb6b1a7968a}"/>
      </w:docPartPr>
      <w:docPartBody>
        <w:p>
          <w:r>
            <w:rPr>
              <w:color w:val="808080"/>
            </w:rPr>
            <w:t>单击此处输入文字。</w:t>
          </w:r>
        </w:p>
      </w:docPartBody>
    </w:docPart>
    <w:docPart>
      <w:docPartPr>
        <w:name w:val="{79ab1b3a-7fb5-4019-894e-32c08a644acb}"/>
        <w:style w:val=""/>
        <w:category>
          <w:name w:val="常规"/>
          <w:gallery w:val="placeholder"/>
        </w:category>
        <w:types>
          <w:type w:val="bbPlcHdr"/>
        </w:types>
        <w:behaviors>
          <w:behavior w:val="content"/>
        </w:behaviors>
        <w:description w:val=""/>
        <w:guid w:val="{79ab1b3a-7fb5-4019-894e-32c08a644acb}"/>
      </w:docPartPr>
      <w:docPartBody>
        <w:p>
          <w:r>
            <w:rPr>
              <w:color w:val="808080"/>
            </w:rPr>
            <w:t>单击此处输入文字。</w:t>
          </w:r>
        </w:p>
      </w:docPartBody>
    </w:docPart>
    <w:docPart>
      <w:docPartPr>
        <w:name w:val="{4b9060b5-d175-40dd-85a6-ffd541cd0c50}"/>
        <w:style w:val=""/>
        <w:category>
          <w:name w:val="常规"/>
          <w:gallery w:val="placeholder"/>
        </w:category>
        <w:types>
          <w:type w:val="bbPlcHdr"/>
        </w:types>
        <w:behaviors>
          <w:behavior w:val="content"/>
        </w:behaviors>
        <w:description w:val=""/>
        <w:guid w:val="{4b9060b5-d175-40dd-85a6-ffd541cd0c50}"/>
      </w:docPartPr>
      <w:docPartBody>
        <w:p>
          <w:r>
            <w:rPr>
              <w:color w:val="808080"/>
            </w:rPr>
            <w:t>单击此处输入文字。</w:t>
          </w:r>
        </w:p>
      </w:docPartBody>
    </w:docPart>
    <w:docPart>
      <w:docPartPr>
        <w:name w:val="{a54da282-7279-465c-9f7d-9d68def8bea6}"/>
        <w:style w:val=""/>
        <w:category>
          <w:name w:val="常规"/>
          <w:gallery w:val="placeholder"/>
        </w:category>
        <w:types>
          <w:type w:val="bbPlcHdr"/>
        </w:types>
        <w:behaviors>
          <w:behavior w:val="content"/>
        </w:behaviors>
        <w:description w:val=""/>
        <w:guid w:val="{a54da282-7279-465c-9f7d-9d68def8bea6}"/>
      </w:docPartPr>
      <w:docPartBody>
        <w:p>
          <w:r>
            <w:rPr>
              <w:color w:val="808080"/>
            </w:rPr>
            <w:t>单击此处输入文字。</w:t>
          </w:r>
        </w:p>
      </w:docPartBody>
    </w:docPart>
    <w:docPart>
      <w:docPartPr>
        <w:name w:val="{77b9e953-92b1-47e9-84a7-9acd9dc90cff}"/>
        <w:style w:val=""/>
        <w:category>
          <w:name w:val="常规"/>
          <w:gallery w:val="placeholder"/>
        </w:category>
        <w:types>
          <w:type w:val="bbPlcHdr"/>
        </w:types>
        <w:behaviors>
          <w:behavior w:val="content"/>
        </w:behaviors>
        <w:description w:val=""/>
        <w:guid w:val="{77b9e953-92b1-47e9-84a7-9acd9dc90cff}"/>
      </w:docPartPr>
      <w:docPartBody>
        <w:p>
          <w:r>
            <w:rPr>
              <w:color w:val="808080"/>
            </w:rPr>
            <w:t>单击此处输入文字。</w:t>
          </w:r>
        </w:p>
      </w:docPartBody>
    </w:docPart>
    <w:docPart>
      <w:docPartPr>
        <w:name w:val="{bd1a7f07-69a6-4406-a7eb-cddff2fc1d57}"/>
        <w:style w:val=""/>
        <w:category>
          <w:name w:val="常规"/>
          <w:gallery w:val="placeholder"/>
        </w:category>
        <w:types>
          <w:type w:val="bbPlcHdr"/>
        </w:types>
        <w:behaviors>
          <w:behavior w:val="content"/>
        </w:behaviors>
        <w:description w:val=""/>
        <w:guid w:val="{bd1a7f07-69a6-4406-a7eb-cddff2fc1d57}"/>
      </w:docPartPr>
      <w:docPartBody>
        <w:p>
          <w:r>
            <w:rPr>
              <w:color w:val="808080"/>
            </w:rPr>
            <w:t>单击此处输入文字。</w:t>
          </w:r>
        </w:p>
      </w:docPartBody>
    </w:docPart>
    <w:docPart>
      <w:docPartPr>
        <w:name w:val="{d2847cb3-33d5-4729-b5ca-fa09f1c5c737}"/>
        <w:style w:val=""/>
        <w:category>
          <w:name w:val="常规"/>
          <w:gallery w:val="placeholder"/>
        </w:category>
        <w:types>
          <w:type w:val="bbPlcHdr"/>
        </w:types>
        <w:behaviors>
          <w:behavior w:val="content"/>
        </w:behaviors>
        <w:description w:val=""/>
        <w:guid w:val="{d2847cb3-33d5-4729-b5ca-fa09f1c5c737}"/>
      </w:docPartPr>
      <w:docPartBody>
        <w:p>
          <w:r>
            <w:rPr>
              <w:color w:val="808080"/>
            </w:rPr>
            <w:t>单击此处输入文字。</w:t>
          </w:r>
        </w:p>
      </w:docPartBody>
    </w:docPart>
    <w:docPart>
      <w:docPartPr>
        <w:name w:val="{97d9a423-7793-4e1b-9f0a-7d1c8f7d80ba}"/>
        <w:style w:val=""/>
        <w:category>
          <w:name w:val="常规"/>
          <w:gallery w:val="placeholder"/>
        </w:category>
        <w:types>
          <w:type w:val="bbPlcHdr"/>
        </w:types>
        <w:behaviors>
          <w:behavior w:val="content"/>
        </w:behaviors>
        <w:description w:val=""/>
        <w:guid w:val="{97d9a423-7793-4e1b-9f0a-7d1c8f7d80ba}"/>
      </w:docPartPr>
      <w:docPartBody>
        <w:p>
          <w:r>
            <w:rPr>
              <w:color w:val="808080"/>
            </w:rPr>
            <w:t>单击此处输入文字。</w:t>
          </w:r>
        </w:p>
      </w:docPartBody>
    </w:docPart>
    <w:docPart>
      <w:docPartPr>
        <w:name w:val="{712f914a-069c-4f4e-bbca-fc573fe0fd76}"/>
        <w:style w:val=""/>
        <w:category>
          <w:name w:val="常规"/>
          <w:gallery w:val="placeholder"/>
        </w:category>
        <w:types>
          <w:type w:val="bbPlcHdr"/>
        </w:types>
        <w:behaviors>
          <w:behavior w:val="content"/>
        </w:behaviors>
        <w:description w:val=""/>
        <w:guid w:val="{712f914a-069c-4f4e-bbca-fc573fe0fd76}"/>
      </w:docPartPr>
      <w:docPartBody>
        <w:p>
          <w:r>
            <w:rPr>
              <w:color w:val="808080"/>
            </w:rPr>
            <w:t>单击此处输入文字。</w:t>
          </w:r>
        </w:p>
      </w:docPartBody>
    </w:docPart>
    <w:docPart>
      <w:docPartPr>
        <w:name w:val="{addf7a74-9c2a-4230-ad84-3368d39ea5b1}"/>
        <w:style w:val=""/>
        <w:category>
          <w:name w:val="常规"/>
          <w:gallery w:val="placeholder"/>
        </w:category>
        <w:types>
          <w:type w:val="bbPlcHdr"/>
        </w:types>
        <w:behaviors>
          <w:behavior w:val="content"/>
        </w:behaviors>
        <w:description w:val=""/>
        <w:guid w:val="{addf7a74-9c2a-4230-ad84-3368d39ea5b1}"/>
      </w:docPartPr>
      <w:docPartBody>
        <w:p>
          <w:r>
            <w:rPr>
              <w:color w:val="808080"/>
            </w:rPr>
            <w:t>单击此处输入文字。</w:t>
          </w:r>
        </w:p>
      </w:docPartBody>
    </w:docPart>
    <w:docPart>
      <w:docPartPr>
        <w:name w:val="{0f603ab6-33c5-47cf-a82f-0595b43eb7b4}"/>
        <w:style w:val=""/>
        <w:category>
          <w:name w:val="常规"/>
          <w:gallery w:val="placeholder"/>
        </w:category>
        <w:types>
          <w:type w:val="bbPlcHdr"/>
        </w:types>
        <w:behaviors>
          <w:behavior w:val="content"/>
        </w:behaviors>
        <w:description w:val=""/>
        <w:guid w:val="{0f603ab6-33c5-47cf-a82f-0595b43eb7b4}"/>
      </w:docPartPr>
      <w:docPartBody>
        <w:p>
          <w:r>
            <w:rPr>
              <w:color w:val="808080"/>
            </w:rPr>
            <w:t>单击此处输入文字。</w:t>
          </w:r>
        </w:p>
      </w:docPartBody>
    </w:docPart>
    <w:docPart>
      <w:docPartPr>
        <w:name w:val="{3dd775f7-8276-4b6e-b80c-8488b267949c}"/>
        <w:style w:val=""/>
        <w:category>
          <w:name w:val="常规"/>
          <w:gallery w:val="placeholder"/>
        </w:category>
        <w:types>
          <w:type w:val="bbPlcHdr"/>
        </w:types>
        <w:behaviors>
          <w:behavior w:val="content"/>
        </w:behaviors>
        <w:description w:val=""/>
        <w:guid w:val="{3dd775f7-8276-4b6e-b80c-8488b267949c}"/>
      </w:docPartPr>
      <w:docPartBody>
        <w:p>
          <w:r>
            <w:rPr>
              <w:color w:val="808080"/>
            </w:rPr>
            <w:t>单击此处输入文字。</w:t>
          </w:r>
        </w:p>
      </w:docPartBody>
    </w:docPart>
    <w:docPart>
      <w:docPartPr>
        <w:name w:val="{289535c8-c807-4882-be0f-80d3766ca755}"/>
        <w:style w:val=""/>
        <w:category>
          <w:name w:val="常规"/>
          <w:gallery w:val="placeholder"/>
        </w:category>
        <w:types>
          <w:type w:val="bbPlcHdr"/>
        </w:types>
        <w:behaviors>
          <w:behavior w:val="content"/>
        </w:behaviors>
        <w:description w:val=""/>
        <w:guid w:val="{289535c8-c807-4882-be0f-80d3766ca755}"/>
      </w:docPartPr>
      <w:docPartBody>
        <w:p>
          <w:r>
            <w:rPr>
              <w:color w:val="808080"/>
            </w:rPr>
            <w:t>单击此处输入文字。</w:t>
          </w:r>
        </w:p>
      </w:docPartBody>
    </w:docPart>
    <w:docPart>
      <w:docPartPr>
        <w:name w:val="{8ac4d41c-9daf-4187-9822-0acf8cfbbc4c}"/>
        <w:style w:val=""/>
        <w:category>
          <w:name w:val="常规"/>
          <w:gallery w:val="placeholder"/>
        </w:category>
        <w:types>
          <w:type w:val="bbPlcHdr"/>
        </w:types>
        <w:behaviors>
          <w:behavior w:val="content"/>
        </w:behaviors>
        <w:description w:val=""/>
        <w:guid w:val="{8ac4d41c-9daf-4187-9822-0acf8cfbbc4c}"/>
      </w:docPartPr>
      <w:docPartBody>
        <w:p>
          <w:r>
            <w:rPr>
              <w:color w:val="808080"/>
            </w:rPr>
            <w:t>单击此处输入文字。</w:t>
          </w:r>
        </w:p>
      </w:docPartBody>
    </w:docPart>
    <w:docPart>
      <w:docPartPr>
        <w:name w:val="{797378ea-36a6-4e1a-809a-4327c87818af}"/>
        <w:style w:val=""/>
        <w:category>
          <w:name w:val="常规"/>
          <w:gallery w:val="placeholder"/>
        </w:category>
        <w:types>
          <w:type w:val="bbPlcHdr"/>
        </w:types>
        <w:behaviors>
          <w:behavior w:val="content"/>
        </w:behaviors>
        <w:description w:val=""/>
        <w:guid w:val="{797378ea-36a6-4e1a-809a-4327c87818af}"/>
      </w:docPartPr>
      <w:docPartBody>
        <w:p>
          <w:r>
            <w:rPr>
              <w:color w:val="808080"/>
            </w:rPr>
            <w:t>单击此处输入文字。</w:t>
          </w:r>
        </w:p>
      </w:docPartBody>
    </w:docPart>
    <w:docPart>
      <w:docPartPr>
        <w:name w:val="{2d75ee2c-272f-453a-b44f-3749eb1a81a9}"/>
        <w:style w:val=""/>
        <w:category>
          <w:name w:val="常规"/>
          <w:gallery w:val="placeholder"/>
        </w:category>
        <w:types>
          <w:type w:val="bbPlcHdr"/>
        </w:types>
        <w:behaviors>
          <w:behavior w:val="content"/>
        </w:behaviors>
        <w:description w:val=""/>
        <w:guid w:val="{2d75ee2c-272f-453a-b44f-3749eb1a81a9}"/>
      </w:docPartPr>
      <w:docPartBody>
        <w:p>
          <w:r>
            <w:rPr>
              <w:color w:val="808080"/>
            </w:rPr>
            <w:t>单击此处输入文字。</w:t>
          </w:r>
        </w:p>
      </w:docPartBody>
    </w:docPart>
    <w:docPart>
      <w:docPartPr>
        <w:name w:val="{1901d4a5-3eb5-4946-b57c-c0943a6a211e}"/>
        <w:style w:val=""/>
        <w:category>
          <w:name w:val="常规"/>
          <w:gallery w:val="placeholder"/>
        </w:category>
        <w:types>
          <w:type w:val="bbPlcHdr"/>
        </w:types>
        <w:behaviors>
          <w:behavior w:val="content"/>
        </w:behaviors>
        <w:description w:val=""/>
        <w:guid w:val="{1901d4a5-3eb5-4946-b57c-c0943a6a211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16251</Words>
  <Characters>17254</Characters>
  <Lines>0</Lines>
  <Paragraphs>0</Paragraphs>
  <TotalTime>0</TotalTime>
  <ScaleCrop>false</ScaleCrop>
  <LinksUpToDate>false</LinksUpToDate>
  <CharactersWithSpaces>17755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2022-01-18T01:47:00Z</dcterms:created>
  <dc:creator>As+Cu=Au+Cs</dc:creator>
  <cp:lastModifiedBy>user</cp:lastModifiedBy>
  <cp:lastPrinted>2023-07-30T17:20:00Z</cp:lastPrinted>
  <dcterms:modified xsi:type="dcterms:W3CDTF">2023-11-10T16:56:40Z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5D4B689A8A7F4552997F36CF4AC1EBF5</vt:lpwstr>
  </property>
</Properties>
</file>